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A8ED42" w14:textId="227D7AC5" w:rsidR="00B949C3" w:rsidRPr="00B949C3" w:rsidRDefault="00B949C3" w:rsidP="00B949C3">
      <w:pPr>
        <w:spacing w:line="360" w:lineRule="auto"/>
        <w:jc w:val="center"/>
        <w:rPr>
          <w:rFonts w:cs="Arial"/>
          <w:b/>
          <w:color w:val="auto"/>
          <w:sz w:val="20"/>
          <w:szCs w:val="20"/>
        </w:rPr>
      </w:pPr>
      <w:r w:rsidRPr="00B949C3">
        <w:rPr>
          <w:rFonts w:cs="Arial"/>
          <w:b/>
          <w:color w:val="auto"/>
          <w:sz w:val="20"/>
          <w:szCs w:val="20"/>
        </w:rPr>
        <w:t>PROJEKTNA NALOGA</w:t>
      </w:r>
    </w:p>
    <w:p w14:paraId="7E6BC2C8" w14:textId="77777777" w:rsidR="00B949C3" w:rsidRDefault="00B949C3" w:rsidP="008C75B5">
      <w:pPr>
        <w:spacing w:line="360" w:lineRule="auto"/>
        <w:jc w:val="center"/>
        <w:rPr>
          <w:rFonts w:cs="Arial"/>
          <w:b/>
          <w:color w:val="auto"/>
          <w:sz w:val="32"/>
          <w:szCs w:val="32"/>
        </w:rPr>
      </w:pPr>
    </w:p>
    <w:p w14:paraId="321691C9" w14:textId="42DB9EE6" w:rsidR="008C75B5" w:rsidRPr="00D2119B" w:rsidRDefault="008C75B5" w:rsidP="008C75B5">
      <w:pPr>
        <w:spacing w:line="360" w:lineRule="auto"/>
        <w:jc w:val="center"/>
        <w:rPr>
          <w:rFonts w:cs="Arial"/>
          <w:b/>
          <w:color w:val="auto"/>
          <w:sz w:val="32"/>
          <w:szCs w:val="32"/>
        </w:rPr>
      </w:pPr>
      <w:r w:rsidRPr="00D2119B">
        <w:rPr>
          <w:rFonts w:cs="Arial"/>
          <w:b/>
          <w:color w:val="auto"/>
          <w:sz w:val="32"/>
          <w:szCs w:val="32"/>
        </w:rPr>
        <w:t>NADGRADNJA SISTEMA IJPP</w:t>
      </w:r>
    </w:p>
    <w:p w14:paraId="26E3A4A9" w14:textId="77777777" w:rsidR="008C75B5" w:rsidRPr="00D2119B" w:rsidRDefault="008C75B5" w:rsidP="00460946">
      <w:pPr>
        <w:spacing w:line="360" w:lineRule="auto"/>
        <w:jc w:val="both"/>
        <w:rPr>
          <w:rFonts w:cs="Arial"/>
          <w:color w:val="auto"/>
        </w:rPr>
      </w:pPr>
    </w:p>
    <w:p w14:paraId="16C2945C" w14:textId="77777777" w:rsidR="008C75B5" w:rsidRPr="00D2119B" w:rsidRDefault="008C75B5" w:rsidP="00460946">
      <w:pPr>
        <w:spacing w:line="360" w:lineRule="auto"/>
        <w:jc w:val="both"/>
        <w:rPr>
          <w:rFonts w:cs="Arial"/>
          <w:color w:val="auto"/>
        </w:rPr>
      </w:pPr>
    </w:p>
    <w:p w14:paraId="41C255A7" w14:textId="77777777" w:rsidR="00545967" w:rsidRPr="00D2119B" w:rsidRDefault="00545967" w:rsidP="00460946">
      <w:pPr>
        <w:spacing w:line="360" w:lineRule="auto"/>
        <w:jc w:val="both"/>
        <w:rPr>
          <w:rFonts w:cs="Arial"/>
          <w:color w:val="auto"/>
        </w:rPr>
      </w:pPr>
      <w:r w:rsidRPr="00D2119B">
        <w:rPr>
          <w:rFonts w:cs="Arial"/>
          <w:color w:val="auto"/>
        </w:rPr>
        <w:t xml:space="preserve">PROJEKTNA NALOGA ZA NADGRADNJO SISTEMA IJPP S PRIPRAVO </w:t>
      </w:r>
      <w:r w:rsidR="00944934" w:rsidRPr="00D2119B">
        <w:rPr>
          <w:rFonts w:cs="Arial"/>
          <w:color w:val="auto"/>
        </w:rPr>
        <w:t>POVEZAV REGISTRA LINIJSKIH PREVOZOV Z REGISTROM</w:t>
      </w:r>
      <w:r w:rsidRPr="00D2119B">
        <w:rPr>
          <w:rFonts w:cs="Arial"/>
          <w:color w:val="auto"/>
        </w:rPr>
        <w:t xml:space="preserve"> POSEBNIH LINIJSKIH PREVOZOV</w:t>
      </w:r>
      <w:r w:rsidR="00944934" w:rsidRPr="00D2119B">
        <w:rPr>
          <w:rFonts w:cs="Arial"/>
          <w:color w:val="auto"/>
        </w:rPr>
        <w:t xml:space="preserve">, PREVOZOV NA KLIC </w:t>
      </w:r>
      <w:r w:rsidRPr="00D2119B">
        <w:rPr>
          <w:rFonts w:cs="Arial"/>
          <w:color w:val="auto"/>
        </w:rPr>
        <w:t xml:space="preserve"> IN </w:t>
      </w:r>
      <w:r w:rsidR="00944934" w:rsidRPr="00D2119B">
        <w:rPr>
          <w:rFonts w:cs="Arial"/>
          <w:color w:val="auto"/>
        </w:rPr>
        <w:t xml:space="preserve">POVEZOVANJE ENOTNEGA SISTEMA VODENJA FINANČNIH PODATKOV IJPP Z NADGRADNJO </w:t>
      </w:r>
      <w:r w:rsidRPr="00D2119B">
        <w:rPr>
          <w:rFonts w:cs="Arial"/>
          <w:color w:val="auto"/>
        </w:rPr>
        <w:t>ZA SPREMELJANJE FINANCIRANJA PREVOZNIKOV S STRANI LOKALNIH SKUPNOSTI IN POGODBENIH PARTNERJEV</w:t>
      </w:r>
    </w:p>
    <w:p w14:paraId="575CC567" w14:textId="77777777" w:rsidR="00545967" w:rsidRPr="00D2119B" w:rsidRDefault="00545967" w:rsidP="00460946">
      <w:pPr>
        <w:spacing w:line="360" w:lineRule="auto"/>
        <w:jc w:val="both"/>
        <w:rPr>
          <w:rFonts w:cs="Arial"/>
          <w:color w:val="auto"/>
        </w:rPr>
      </w:pPr>
    </w:p>
    <w:p w14:paraId="1D0DE32D" w14:textId="77777777" w:rsidR="0071716B" w:rsidRPr="00D2119B" w:rsidRDefault="00475780" w:rsidP="00460946">
      <w:pPr>
        <w:spacing w:line="360" w:lineRule="auto"/>
        <w:jc w:val="both"/>
        <w:rPr>
          <w:rFonts w:cs="Arial"/>
          <w:color w:val="auto"/>
        </w:rPr>
      </w:pPr>
      <w:r w:rsidRPr="00D2119B">
        <w:rPr>
          <w:rFonts w:cs="Arial"/>
          <w:color w:val="auto"/>
        </w:rPr>
        <w:t xml:space="preserve">Ministrstvo za infrastrukturo (v nadaljevanju </w:t>
      </w:r>
      <w:r w:rsidR="00545967" w:rsidRPr="00D2119B">
        <w:rPr>
          <w:rFonts w:cs="Arial"/>
          <w:color w:val="auto"/>
        </w:rPr>
        <w:t>MZI</w:t>
      </w:r>
      <w:r w:rsidRPr="00D2119B">
        <w:rPr>
          <w:rFonts w:cs="Arial"/>
          <w:color w:val="auto"/>
        </w:rPr>
        <w:t>)</w:t>
      </w:r>
      <w:r w:rsidR="00545967" w:rsidRPr="00D2119B">
        <w:rPr>
          <w:rFonts w:cs="Arial"/>
          <w:color w:val="auto"/>
        </w:rPr>
        <w:t xml:space="preserve"> je </w:t>
      </w:r>
      <w:r w:rsidR="0071716B" w:rsidRPr="00D2119B">
        <w:rPr>
          <w:rFonts w:cs="Arial"/>
          <w:color w:val="auto"/>
        </w:rPr>
        <w:t>1.12.</w:t>
      </w:r>
      <w:r w:rsidR="00545967" w:rsidRPr="00D2119B">
        <w:rPr>
          <w:rFonts w:cs="Arial"/>
          <w:color w:val="auto"/>
        </w:rPr>
        <w:t xml:space="preserve"> 2016 prevzel</w:t>
      </w:r>
      <w:r w:rsidRPr="00D2119B">
        <w:rPr>
          <w:rFonts w:cs="Arial"/>
          <w:color w:val="auto"/>
        </w:rPr>
        <w:t>o</w:t>
      </w:r>
      <w:r w:rsidR="00545967" w:rsidRPr="00D2119B">
        <w:rPr>
          <w:rFonts w:cs="Arial"/>
          <w:color w:val="auto"/>
        </w:rPr>
        <w:t xml:space="preserve"> v upravljanje sistem IJPP, ki ga je na podlagi pogodbe št. 2430-15-100042, sklenjene na podlagi oddaje javnega naročila po odprtem postopku oddaje javnega naročila (JN je bilo objavljeno na portalu javnih naročil JN 14274/2013 z dne 11.11.2013 in v Uradnem listu EU pod številko 2013/S 220-383497 z dne 13.11. 2013 s popravki), izvedel konzorcij izvajalcev s SŽ Potniški promet d.o.o. kot vodilnim partnerjem.</w:t>
      </w:r>
      <w:r w:rsidR="0071716B" w:rsidRPr="00D2119B">
        <w:rPr>
          <w:rFonts w:cs="Arial"/>
          <w:color w:val="auto"/>
        </w:rPr>
        <w:t xml:space="preserve"> </w:t>
      </w:r>
    </w:p>
    <w:p w14:paraId="38D0F842" w14:textId="77777777" w:rsidR="0071716B" w:rsidRPr="00D2119B" w:rsidRDefault="0071716B" w:rsidP="00460946">
      <w:pPr>
        <w:spacing w:line="360" w:lineRule="auto"/>
        <w:jc w:val="both"/>
        <w:rPr>
          <w:rFonts w:cs="Arial"/>
          <w:color w:val="auto"/>
        </w:rPr>
      </w:pPr>
    </w:p>
    <w:p w14:paraId="43D0DDAF" w14:textId="77777777" w:rsidR="008F46A3" w:rsidRPr="00D2119B" w:rsidRDefault="0071716B" w:rsidP="00460946">
      <w:pPr>
        <w:spacing w:line="360" w:lineRule="auto"/>
        <w:jc w:val="both"/>
        <w:rPr>
          <w:rFonts w:cs="Arial"/>
          <w:color w:val="auto"/>
        </w:rPr>
      </w:pPr>
      <w:r w:rsidRPr="00D2119B">
        <w:rPr>
          <w:rFonts w:cs="Arial"/>
          <w:color w:val="auto"/>
        </w:rPr>
        <w:t>Nadgradnja  sistema IJPP predvideva postavitev novih funkcionalnosti sistema IJPP, ki niso bile predvidene v projektni nalogi za izvedbo projekta Uvedba IJPP v Republiki Sloveniji in so nujne zaradi operativnih nalog naročnika in zahtev izvedenih revizij izvajanja pristojnosti naročnika na področju javnih prevozov</w:t>
      </w:r>
      <w:r w:rsidR="008F46A3" w:rsidRPr="00D2119B">
        <w:rPr>
          <w:rFonts w:cs="Arial"/>
          <w:color w:val="auto"/>
        </w:rPr>
        <w:t xml:space="preserve">. </w:t>
      </w:r>
      <w:r w:rsidR="00944934" w:rsidRPr="00D2119B">
        <w:rPr>
          <w:rFonts w:cs="Arial"/>
          <w:color w:val="auto"/>
        </w:rPr>
        <w:t xml:space="preserve">Nadgradnje so predvidene v modulu registrov voznih redov in z njim povezanim modulom spremljanja finančnih podatkov. </w:t>
      </w:r>
      <w:r w:rsidR="008F46A3" w:rsidRPr="00D2119B">
        <w:rPr>
          <w:rFonts w:cs="Arial"/>
          <w:color w:val="auto"/>
        </w:rPr>
        <w:t>Nadgradnje sistema IJPP so nujne tudi na področju uvajanja spletnega delovanja sistema s postavitvijo spletne vloge na portalu »Vem« in s sistemi spletnih plačil, ki jih želijo uvesti prodajna mesta sistema IJPP.</w:t>
      </w:r>
    </w:p>
    <w:p w14:paraId="3ED55705" w14:textId="77777777" w:rsidR="008F1FA2" w:rsidRPr="00D2119B" w:rsidRDefault="008F1FA2" w:rsidP="00460946">
      <w:pPr>
        <w:spacing w:line="360" w:lineRule="auto"/>
        <w:jc w:val="both"/>
        <w:rPr>
          <w:rFonts w:cs="Arial"/>
          <w:color w:val="auto"/>
        </w:rPr>
      </w:pPr>
    </w:p>
    <w:p w14:paraId="1978297E" w14:textId="45270983" w:rsidR="008F1FA2" w:rsidRPr="00D2119B" w:rsidRDefault="008F1FA2" w:rsidP="00460946">
      <w:pPr>
        <w:spacing w:line="360" w:lineRule="auto"/>
        <w:jc w:val="both"/>
        <w:rPr>
          <w:rFonts w:cs="Arial"/>
          <w:color w:val="auto"/>
        </w:rPr>
      </w:pPr>
      <w:r w:rsidRPr="00D2119B">
        <w:rPr>
          <w:rFonts w:cs="Arial"/>
          <w:color w:val="auto"/>
        </w:rPr>
        <w:t>Nadgradnje bodo omogoči</w:t>
      </w:r>
      <w:r w:rsidR="00F437E7" w:rsidRPr="00D2119B">
        <w:rPr>
          <w:rFonts w:cs="Arial"/>
          <w:color w:val="auto"/>
        </w:rPr>
        <w:t xml:space="preserve">le upravljavcu sistema IJPP </w:t>
      </w:r>
      <w:r w:rsidRPr="00D2119B">
        <w:rPr>
          <w:rFonts w:cs="Arial"/>
          <w:color w:val="auto"/>
        </w:rPr>
        <w:t xml:space="preserve"> funkcionalnosti</w:t>
      </w:r>
      <w:r w:rsidR="00F437E7" w:rsidRPr="00D2119B">
        <w:rPr>
          <w:rFonts w:cs="Arial"/>
          <w:color w:val="auto"/>
        </w:rPr>
        <w:t>, ki so nujne za celovito upravljanje sistema</w:t>
      </w:r>
      <w:r w:rsidRPr="00D2119B">
        <w:rPr>
          <w:rFonts w:cs="Arial"/>
          <w:color w:val="auto"/>
        </w:rPr>
        <w:t xml:space="preserve"> in morajo biti integrirane v celoten sistem IJPP. Izvajalec mora pri pripravi rešitev in predlogov upoštevati Standard IJPP z dne 07.11.2017.</w:t>
      </w:r>
      <w:r w:rsidR="00F437E7" w:rsidRPr="00D2119B">
        <w:rPr>
          <w:rFonts w:cs="Arial"/>
          <w:color w:val="auto"/>
        </w:rPr>
        <w:t xml:space="preserve"> Sistemi so med seboj tesno povezani in jih ni mogoče deliti na s</w:t>
      </w:r>
      <w:r w:rsidR="0018298B">
        <w:rPr>
          <w:rFonts w:cs="Arial"/>
          <w:color w:val="auto"/>
        </w:rPr>
        <w:t>k</w:t>
      </w:r>
      <w:r w:rsidR="00F437E7" w:rsidRPr="00D2119B">
        <w:rPr>
          <w:rFonts w:cs="Arial"/>
          <w:color w:val="auto"/>
        </w:rPr>
        <w:t>lope.</w:t>
      </w:r>
    </w:p>
    <w:p w14:paraId="31DC95F9" w14:textId="77777777" w:rsidR="008F46A3" w:rsidRPr="00D2119B" w:rsidRDefault="008F46A3" w:rsidP="00460946">
      <w:pPr>
        <w:spacing w:line="360" w:lineRule="auto"/>
        <w:jc w:val="both"/>
        <w:rPr>
          <w:rFonts w:cs="Arial"/>
          <w:color w:val="auto"/>
        </w:rPr>
      </w:pPr>
    </w:p>
    <w:p w14:paraId="76724B11" w14:textId="77777777" w:rsidR="008C75B5" w:rsidRPr="00D2119B" w:rsidRDefault="008C75B5" w:rsidP="00460946">
      <w:pPr>
        <w:spacing w:line="360" w:lineRule="auto"/>
        <w:jc w:val="both"/>
        <w:rPr>
          <w:rFonts w:cs="Arial"/>
          <w:color w:val="auto"/>
        </w:rPr>
      </w:pPr>
    </w:p>
    <w:p w14:paraId="19B6D4AC" w14:textId="77777777" w:rsidR="008C75B5" w:rsidRPr="00D2119B" w:rsidRDefault="008C75B5" w:rsidP="00460946">
      <w:pPr>
        <w:spacing w:line="360" w:lineRule="auto"/>
        <w:jc w:val="both"/>
        <w:rPr>
          <w:rFonts w:cs="Arial"/>
          <w:color w:val="auto"/>
        </w:rPr>
      </w:pPr>
    </w:p>
    <w:p w14:paraId="160989F4" w14:textId="77777777" w:rsidR="008C75B5" w:rsidRPr="00D2119B" w:rsidRDefault="008C75B5" w:rsidP="00460946">
      <w:pPr>
        <w:spacing w:line="360" w:lineRule="auto"/>
        <w:jc w:val="both"/>
        <w:rPr>
          <w:rFonts w:cs="Arial"/>
          <w:color w:val="auto"/>
        </w:rPr>
      </w:pPr>
    </w:p>
    <w:p w14:paraId="06FE035A" w14:textId="77777777" w:rsidR="008C75B5" w:rsidRPr="00D2119B" w:rsidRDefault="008C75B5" w:rsidP="00460946">
      <w:pPr>
        <w:spacing w:line="360" w:lineRule="auto"/>
        <w:jc w:val="both"/>
        <w:rPr>
          <w:rFonts w:cs="Arial"/>
          <w:color w:val="auto"/>
        </w:rPr>
      </w:pPr>
    </w:p>
    <w:p w14:paraId="59D33F87" w14:textId="77777777" w:rsidR="008C75B5" w:rsidRPr="00D2119B" w:rsidRDefault="008C75B5" w:rsidP="00460946">
      <w:pPr>
        <w:spacing w:line="360" w:lineRule="auto"/>
        <w:jc w:val="both"/>
        <w:rPr>
          <w:rFonts w:cs="Arial"/>
          <w:color w:val="auto"/>
        </w:rPr>
      </w:pPr>
    </w:p>
    <w:p w14:paraId="183901DA" w14:textId="77777777" w:rsidR="008C75B5" w:rsidRPr="00D2119B" w:rsidRDefault="008C75B5" w:rsidP="00460946">
      <w:pPr>
        <w:spacing w:line="360" w:lineRule="auto"/>
        <w:jc w:val="both"/>
        <w:rPr>
          <w:rFonts w:cs="Arial"/>
          <w:color w:val="auto"/>
        </w:rPr>
      </w:pPr>
    </w:p>
    <w:p w14:paraId="5E08B992" w14:textId="77777777" w:rsidR="008C75B5" w:rsidRPr="00D2119B" w:rsidRDefault="008C75B5" w:rsidP="00460946">
      <w:pPr>
        <w:spacing w:line="360" w:lineRule="auto"/>
        <w:jc w:val="both"/>
        <w:rPr>
          <w:rFonts w:cs="Arial"/>
          <w:color w:val="auto"/>
        </w:rPr>
      </w:pPr>
    </w:p>
    <w:p w14:paraId="0FC40AC8" w14:textId="77777777" w:rsidR="008C75B5" w:rsidRPr="00D2119B" w:rsidRDefault="008C75B5" w:rsidP="00460946">
      <w:pPr>
        <w:spacing w:line="360" w:lineRule="auto"/>
        <w:jc w:val="both"/>
        <w:rPr>
          <w:rFonts w:cs="Arial"/>
          <w:color w:val="auto"/>
        </w:rPr>
      </w:pPr>
    </w:p>
    <w:p w14:paraId="6EDE4DFB" w14:textId="77777777" w:rsidR="008C75B5" w:rsidRPr="00D2119B" w:rsidRDefault="008C75B5" w:rsidP="00460946">
      <w:pPr>
        <w:spacing w:line="360" w:lineRule="auto"/>
        <w:jc w:val="both"/>
        <w:rPr>
          <w:rFonts w:cs="Arial"/>
          <w:color w:val="auto"/>
        </w:rPr>
      </w:pPr>
    </w:p>
    <w:p w14:paraId="61628048" w14:textId="77777777" w:rsidR="008C75B5" w:rsidRPr="00D2119B" w:rsidRDefault="008C75B5" w:rsidP="00460946">
      <w:pPr>
        <w:spacing w:line="360" w:lineRule="auto"/>
        <w:jc w:val="both"/>
        <w:rPr>
          <w:rFonts w:cs="Arial"/>
          <w:color w:val="auto"/>
        </w:rPr>
      </w:pPr>
    </w:p>
    <w:p w14:paraId="1AE02BCA" w14:textId="77777777" w:rsidR="008C75B5" w:rsidRPr="00D2119B" w:rsidRDefault="008C75B5" w:rsidP="00460946">
      <w:pPr>
        <w:spacing w:line="360" w:lineRule="auto"/>
        <w:jc w:val="both"/>
        <w:rPr>
          <w:rFonts w:cs="Arial"/>
          <w:color w:val="auto"/>
        </w:rPr>
      </w:pPr>
    </w:p>
    <w:p w14:paraId="24FCB1DC" w14:textId="77777777" w:rsidR="008C75B5" w:rsidRPr="00D2119B" w:rsidRDefault="008C75B5" w:rsidP="00460946">
      <w:pPr>
        <w:spacing w:line="360" w:lineRule="auto"/>
        <w:jc w:val="both"/>
        <w:rPr>
          <w:rFonts w:cs="Arial"/>
          <w:color w:val="auto"/>
        </w:rPr>
      </w:pPr>
    </w:p>
    <w:p w14:paraId="6EDABCAA" w14:textId="597B0F47" w:rsidR="00545967" w:rsidRPr="00D2119B" w:rsidRDefault="008F1FA2" w:rsidP="008F1FA2">
      <w:pPr>
        <w:pStyle w:val="Naslov1"/>
        <w:rPr>
          <w:color w:val="auto"/>
          <w:sz w:val="28"/>
          <w:szCs w:val="28"/>
        </w:rPr>
      </w:pPr>
      <w:r w:rsidRPr="00D2119B">
        <w:rPr>
          <w:color w:val="auto"/>
          <w:sz w:val="28"/>
          <w:szCs w:val="28"/>
        </w:rPr>
        <w:lastRenderedPageBreak/>
        <w:t xml:space="preserve">VZPOSTAVITEV </w:t>
      </w:r>
      <w:r w:rsidR="00F437E7" w:rsidRPr="00D2119B">
        <w:rPr>
          <w:color w:val="auto"/>
          <w:sz w:val="28"/>
          <w:szCs w:val="28"/>
        </w:rPr>
        <w:t xml:space="preserve">ENOTNIH </w:t>
      </w:r>
      <w:r w:rsidRPr="00D2119B">
        <w:rPr>
          <w:color w:val="auto"/>
          <w:sz w:val="28"/>
          <w:szCs w:val="28"/>
        </w:rPr>
        <w:t>REGISTR</w:t>
      </w:r>
      <w:r w:rsidR="00F437E7" w:rsidRPr="00D2119B">
        <w:rPr>
          <w:color w:val="auto"/>
          <w:sz w:val="28"/>
          <w:szCs w:val="28"/>
        </w:rPr>
        <w:t>Ov javnih</w:t>
      </w:r>
      <w:r w:rsidRPr="00D2119B">
        <w:rPr>
          <w:color w:val="auto"/>
          <w:sz w:val="28"/>
          <w:szCs w:val="28"/>
        </w:rPr>
        <w:t xml:space="preserve"> PREVOZOV</w:t>
      </w:r>
    </w:p>
    <w:p w14:paraId="5884C941" w14:textId="77777777" w:rsidR="00475780" w:rsidRPr="00D2119B" w:rsidRDefault="00475780" w:rsidP="00D90541">
      <w:pPr>
        <w:pStyle w:val="Naslov2"/>
        <w:jc w:val="both"/>
        <w:rPr>
          <w:color w:val="auto"/>
          <w:sz w:val="24"/>
          <w:szCs w:val="24"/>
        </w:rPr>
      </w:pPr>
      <w:r w:rsidRPr="00D2119B">
        <w:rPr>
          <w:color w:val="auto"/>
          <w:sz w:val="24"/>
          <w:szCs w:val="24"/>
        </w:rPr>
        <w:t>Register posebnih linijskih prevozov</w:t>
      </w:r>
    </w:p>
    <w:p w14:paraId="7929BA6C" w14:textId="03F0E0E4" w:rsidR="00545967" w:rsidRPr="00D2119B" w:rsidRDefault="00212790" w:rsidP="00D90541">
      <w:pPr>
        <w:spacing w:line="360" w:lineRule="auto"/>
        <w:jc w:val="both"/>
        <w:rPr>
          <w:rFonts w:cs="Arial"/>
          <w:color w:val="auto"/>
        </w:rPr>
      </w:pPr>
      <w:r w:rsidRPr="00D2119B">
        <w:rPr>
          <w:rFonts w:cs="Arial"/>
          <w:color w:val="auto"/>
        </w:rPr>
        <w:t>Naročnik vodi na podlagi 15. člena Zakona o prevozih v cestnem prometu (Uradni list št. 6/16) (v nadaljevanju ZPCP</w:t>
      </w:r>
      <w:r w:rsidR="0006251A" w:rsidRPr="00D2119B">
        <w:rPr>
          <w:rFonts w:cs="Arial"/>
          <w:color w:val="auto"/>
        </w:rPr>
        <w:t>-2</w:t>
      </w:r>
      <w:r w:rsidRPr="00D2119B">
        <w:rPr>
          <w:rFonts w:cs="Arial"/>
          <w:color w:val="auto"/>
        </w:rPr>
        <w:t xml:space="preserve">) register </w:t>
      </w:r>
      <w:r w:rsidR="00475780" w:rsidRPr="00D2119B">
        <w:rPr>
          <w:rFonts w:cs="Arial"/>
          <w:color w:val="auto"/>
        </w:rPr>
        <w:t xml:space="preserve">javnih medkrajevnih linijskih prevozov potnikov, </w:t>
      </w:r>
      <w:r w:rsidRPr="00D2119B">
        <w:rPr>
          <w:rFonts w:cs="Arial"/>
          <w:color w:val="auto"/>
        </w:rPr>
        <w:t>posebnih linijskih prevozov</w:t>
      </w:r>
      <w:r w:rsidR="00475780" w:rsidRPr="00D2119B">
        <w:rPr>
          <w:rFonts w:cs="Arial"/>
          <w:color w:val="auto"/>
        </w:rPr>
        <w:t>, in register prevozov na klic</w:t>
      </w:r>
      <w:r w:rsidRPr="00D2119B">
        <w:rPr>
          <w:rFonts w:cs="Arial"/>
          <w:color w:val="auto"/>
        </w:rPr>
        <w:t>. Storitve po</w:t>
      </w:r>
      <w:r w:rsidR="0006251A" w:rsidRPr="00D2119B">
        <w:rPr>
          <w:rFonts w:cs="Arial"/>
          <w:color w:val="auto"/>
        </w:rPr>
        <w:t>sebnega linijskega prevoza  izvajajo prevozniki na podlagi 54. člena ZPCP-2, ki določa pogoje za izvajanje posebnih linijskih prevozov.</w:t>
      </w:r>
    </w:p>
    <w:p w14:paraId="50E1AC15" w14:textId="77777777" w:rsidR="0006251A" w:rsidRPr="00D2119B" w:rsidRDefault="0006251A" w:rsidP="00D90541">
      <w:pPr>
        <w:spacing w:line="360" w:lineRule="auto"/>
        <w:jc w:val="both"/>
        <w:rPr>
          <w:rFonts w:cs="Arial"/>
          <w:color w:val="auto"/>
        </w:rPr>
      </w:pPr>
    </w:p>
    <w:p w14:paraId="7C937C5D" w14:textId="77777777" w:rsidR="00460946" w:rsidRPr="00D2119B" w:rsidRDefault="00460946" w:rsidP="00D90541">
      <w:pPr>
        <w:spacing w:line="360" w:lineRule="auto"/>
        <w:jc w:val="both"/>
        <w:rPr>
          <w:rFonts w:cs="Arial"/>
          <w:color w:val="auto"/>
        </w:rPr>
      </w:pPr>
      <w:r w:rsidRPr="00D2119B">
        <w:rPr>
          <w:rFonts w:cs="Arial"/>
          <w:color w:val="auto"/>
        </w:rPr>
        <w:t xml:space="preserve">Aplikacija za vnos in upravljanje posebnih linijskih prevozov </w:t>
      </w:r>
      <w:r w:rsidR="00475780" w:rsidRPr="00D2119B">
        <w:rPr>
          <w:rFonts w:cs="Arial"/>
          <w:color w:val="auto"/>
        </w:rPr>
        <w:t xml:space="preserve">(v nadaljevanju </w:t>
      </w:r>
      <w:r w:rsidRPr="00D2119B">
        <w:rPr>
          <w:rFonts w:cs="Arial"/>
          <w:color w:val="auto"/>
        </w:rPr>
        <w:t>PLP</w:t>
      </w:r>
      <w:r w:rsidR="00475780" w:rsidRPr="00D2119B">
        <w:rPr>
          <w:rFonts w:cs="Arial"/>
          <w:color w:val="auto"/>
        </w:rPr>
        <w:t>)</w:t>
      </w:r>
      <w:r w:rsidRPr="00D2119B">
        <w:rPr>
          <w:rFonts w:cs="Arial"/>
          <w:color w:val="auto"/>
        </w:rPr>
        <w:t xml:space="preserve"> je namenjena</w:t>
      </w:r>
      <w:r w:rsidR="0006251A" w:rsidRPr="00D2119B">
        <w:rPr>
          <w:rFonts w:cs="Arial"/>
          <w:color w:val="auto"/>
        </w:rPr>
        <w:t xml:space="preserve"> prevoznikom za priglasitev  PLP </w:t>
      </w:r>
      <w:r w:rsidRPr="00D2119B">
        <w:rPr>
          <w:rFonts w:cs="Arial"/>
          <w:color w:val="auto"/>
        </w:rPr>
        <w:t xml:space="preserve"> </w:t>
      </w:r>
      <w:r w:rsidR="0006251A" w:rsidRPr="00D2119B">
        <w:rPr>
          <w:rFonts w:cs="Arial"/>
          <w:color w:val="auto"/>
        </w:rPr>
        <w:t xml:space="preserve">na </w:t>
      </w:r>
      <w:r w:rsidRPr="00D2119B">
        <w:rPr>
          <w:rFonts w:cs="Arial"/>
          <w:color w:val="auto"/>
        </w:rPr>
        <w:t>MZI</w:t>
      </w:r>
      <w:r w:rsidR="0006251A" w:rsidRPr="00D2119B">
        <w:rPr>
          <w:rFonts w:cs="Arial"/>
          <w:color w:val="auto"/>
        </w:rPr>
        <w:t xml:space="preserve"> in vključuje vse podatke, ki jih </w:t>
      </w:r>
      <w:r w:rsidRPr="00D2119B">
        <w:rPr>
          <w:rFonts w:cs="Arial"/>
          <w:color w:val="auto"/>
        </w:rPr>
        <w:t xml:space="preserve"> </w:t>
      </w:r>
      <w:r w:rsidR="0006251A" w:rsidRPr="00D2119B">
        <w:rPr>
          <w:rFonts w:cs="Arial"/>
          <w:color w:val="auto"/>
        </w:rPr>
        <w:t xml:space="preserve">mora upoštevati MZI </w:t>
      </w:r>
      <w:r w:rsidRPr="00D2119B">
        <w:rPr>
          <w:rFonts w:cs="Arial"/>
          <w:color w:val="auto"/>
        </w:rPr>
        <w:t>za obravnavo vlog PLP ter odločanje</w:t>
      </w:r>
      <w:r w:rsidR="0006251A" w:rsidRPr="00D2119B">
        <w:rPr>
          <w:rFonts w:cs="Arial"/>
          <w:color w:val="auto"/>
        </w:rPr>
        <w:t>. Podatki o PLP bodo na voljo tudi</w:t>
      </w:r>
      <w:r w:rsidRPr="00D2119B">
        <w:rPr>
          <w:rFonts w:cs="Arial"/>
          <w:color w:val="auto"/>
        </w:rPr>
        <w:t xml:space="preserve"> inšpekcijskim organom za nadzor</w:t>
      </w:r>
      <w:r w:rsidR="009743E3" w:rsidRPr="00D2119B">
        <w:rPr>
          <w:rFonts w:cs="Arial"/>
          <w:color w:val="auto"/>
        </w:rPr>
        <w:t xml:space="preserve"> izvajanja PLP</w:t>
      </w:r>
      <w:r w:rsidR="0006251A" w:rsidRPr="00D2119B">
        <w:rPr>
          <w:rFonts w:cs="Arial"/>
          <w:color w:val="auto"/>
        </w:rPr>
        <w:t>, financerjem PLP</w:t>
      </w:r>
      <w:r w:rsidRPr="00D2119B">
        <w:rPr>
          <w:rFonts w:cs="Arial"/>
          <w:color w:val="auto"/>
        </w:rPr>
        <w:t xml:space="preserve"> ter javnost</w:t>
      </w:r>
      <w:r w:rsidR="0006251A" w:rsidRPr="00D2119B">
        <w:rPr>
          <w:rFonts w:cs="Arial"/>
          <w:color w:val="auto"/>
        </w:rPr>
        <w:t>i</w:t>
      </w:r>
      <w:r w:rsidRPr="00D2119B">
        <w:rPr>
          <w:rFonts w:cs="Arial"/>
          <w:color w:val="auto"/>
        </w:rPr>
        <w:t xml:space="preserve"> za obveščanje</w:t>
      </w:r>
      <w:r w:rsidR="0006251A" w:rsidRPr="00D2119B">
        <w:rPr>
          <w:rFonts w:cs="Arial"/>
          <w:color w:val="auto"/>
        </w:rPr>
        <w:t xml:space="preserve"> o PLP, ki jih lahko uporabljajo tudi naključni potniki</w:t>
      </w:r>
      <w:r w:rsidRPr="00D2119B">
        <w:rPr>
          <w:rFonts w:cs="Arial"/>
          <w:color w:val="auto"/>
        </w:rPr>
        <w:t xml:space="preserve">. Zaradi različnih vrst </w:t>
      </w:r>
      <w:r w:rsidR="0006251A" w:rsidRPr="00D2119B">
        <w:rPr>
          <w:rFonts w:cs="Arial"/>
          <w:color w:val="auto"/>
        </w:rPr>
        <w:t xml:space="preserve">PLP in njihovih </w:t>
      </w:r>
      <w:r w:rsidRPr="00D2119B">
        <w:rPr>
          <w:rFonts w:cs="Arial"/>
          <w:color w:val="auto"/>
        </w:rPr>
        <w:t xml:space="preserve">uporabnikov je zahteva naročnika, da je aplikacija PLP izdelana kot spletna aplikacija, </w:t>
      </w:r>
      <w:r w:rsidR="0006251A" w:rsidRPr="00D2119B">
        <w:rPr>
          <w:rFonts w:cs="Arial"/>
          <w:color w:val="auto"/>
        </w:rPr>
        <w:t xml:space="preserve">ki se lahko poveže v sistem informacijskega portala </w:t>
      </w:r>
      <w:r w:rsidRPr="00D2119B">
        <w:rPr>
          <w:rFonts w:cs="Arial"/>
          <w:color w:val="auto"/>
        </w:rPr>
        <w:t xml:space="preserve">s čimer je omogočen dostop vsem potencialnim uporabnikom preko spletnega brskalnika. </w:t>
      </w:r>
    </w:p>
    <w:p w14:paraId="4116FAB7" w14:textId="77777777" w:rsidR="00460946" w:rsidRPr="00D2119B" w:rsidRDefault="00460946" w:rsidP="00D90541">
      <w:pPr>
        <w:spacing w:line="360" w:lineRule="auto"/>
        <w:jc w:val="both"/>
        <w:rPr>
          <w:rFonts w:cs="Arial"/>
          <w:color w:val="auto"/>
        </w:rPr>
      </w:pPr>
      <w:r w:rsidRPr="00D2119B">
        <w:rPr>
          <w:rFonts w:cs="Arial"/>
          <w:color w:val="auto"/>
        </w:rPr>
        <w:t>Pri oddaji vloge PLP prevoznik med drugim navede tudi itinerar s časi prihodov in odhodov. Za lažje odločanje in usklajevanje vlog PLP z obstoječimi voznimi redi</w:t>
      </w:r>
      <w:r w:rsidR="006E724D" w:rsidRPr="00D2119B">
        <w:rPr>
          <w:rFonts w:cs="Arial"/>
          <w:color w:val="auto"/>
        </w:rPr>
        <w:t>,</w:t>
      </w:r>
      <w:r w:rsidRPr="00D2119B">
        <w:rPr>
          <w:rFonts w:cs="Arial"/>
          <w:color w:val="auto"/>
        </w:rPr>
        <w:t xml:space="preserve"> naročnik zahteva, da izvajalec izdela aplikacijo tako, da bo zagotovljena </w:t>
      </w:r>
      <w:proofErr w:type="spellStart"/>
      <w:r w:rsidRPr="00D2119B">
        <w:rPr>
          <w:rFonts w:cs="Arial"/>
          <w:color w:val="auto"/>
        </w:rPr>
        <w:t>interoperabilnost</w:t>
      </w:r>
      <w:proofErr w:type="spellEnd"/>
      <w:r w:rsidRPr="00D2119B">
        <w:rPr>
          <w:rFonts w:cs="Arial"/>
          <w:color w:val="auto"/>
        </w:rPr>
        <w:t xml:space="preserve"> med aplikacijo PLP in sistemom IJPP.</w:t>
      </w:r>
    </w:p>
    <w:p w14:paraId="299D0CEF" w14:textId="77777777" w:rsidR="007A0959" w:rsidRPr="00D2119B" w:rsidRDefault="007A0959" w:rsidP="00D90541">
      <w:pPr>
        <w:pStyle w:val="Naslov3"/>
        <w:jc w:val="both"/>
        <w:rPr>
          <w:color w:val="auto"/>
          <w:sz w:val="22"/>
          <w:szCs w:val="22"/>
        </w:rPr>
      </w:pPr>
      <w:r w:rsidRPr="00D2119B">
        <w:rPr>
          <w:color w:val="auto"/>
          <w:sz w:val="22"/>
          <w:szCs w:val="22"/>
        </w:rPr>
        <w:t>Funkcionalne zahteve</w:t>
      </w:r>
    </w:p>
    <w:p w14:paraId="0905E71F" w14:textId="77777777" w:rsidR="00460946" w:rsidRPr="00D2119B" w:rsidRDefault="00460946" w:rsidP="00D90541">
      <w:pPr>
        <w:spacing w:line="360" w:lineRule="auto"/>
        <w:jc w:val="both"/>
        <w:rPr>
          <w:rFonts w:cs="Arial"/>
          <w:color w:val="auto"/>
          <w:szCs w:val="19"/>
        </w:rPr>
      </w:pPr>
      <w:r w:rsidRPr="00D2119B">
        <w:rPr>
          <w:rFonts w:cs="Arial"/>
          <w:color w:val="auto"/>
          <w:szCs w:val="19"/>
        </w:rPr>
        <w:t>Proces pridobivanja dovoljenja za opravljanje PLP je v splošnem sestavljen iz naslednjih korakov:</w:t>
      </w:r>
    </w:p>
    <w:p w14:paraId="42804FE0" w14:textId="77777777" w:rsidR="00460946" w:rsidRPr="00D2119B" w:rsidRDefault="00460946" w:rsidP="00D90541">
      <w:pPr>
        <w:pStyle w:val="Odstavekseznama"/>
        <w:numPr>
          <w:ilvl w:val="0"/>
          <w:numId w:val="17"/>
        </w:numPr>
        <w:spacing w:line="360" w:lineRule="auto"/>
        <w:jc w:val="both"/>
        <w:rPr>
          <w:rFonts w:ascii="Arial" w:hAnsi="Arial" w:cs="Arial"/>
          <w:sz w:val="19"/>
          <w:szCs w:val="19"/>
        </w:rPr>
      </w:pPr>
      <w:r w:rsidRPr="00D2119B">
        <w:rPr>
          <w:rFonts w:ascii="Arial" w:hAnsi="Arial" w:cs="Arial"/>
          <w:sz w:val="19"/>
          <w:szCs w:val="19"/>
        </w:rPr>
        <w:t>priprava in pošiljanje vloge PLP (prevoznik)</w:t>
      </w:r>
    </w:p>
    <w:p w14:paraId="4F852661" w14:textId="77777777" w:rsidR="00460946" w:rsidRPr="00D2119B" w:rsidRDefault="00460946" w:rsidP="00D90541">
      <w:pPr>
        <w:pStyle w:val="Odstavekseznama"/>
        <w:numPr>
          <w:ilvl w:val="0"/>
          <w:numId w:val="17"/>
        </w:numPr>
        <w:spacing w:line="360" w:lineRule="auto"/>
        <w:jc w:val="both"/>
        <w:rPr>
          <w:rFonts w:ascii="Arial" w:hAnsi="Arial" w:cs="Arial"/>
          <w:sz w:val="19"/>
          <w:szCs w:val="19"/>
        </w:rPr>
      </w:pPr>
      <w:r w:rsidRPr="00D2119B">
        <w:rPr>
          <w:rFonts w:ascii="Arial" w:hAnsi="Arial" w:cs="Arial"/>
          <w:sz w:val="19"/>
          <w:szCs w:val="19"/>
        </w:rPr>
        <w:t>kreiranje voznega reda</w:t>
      </w:r>
    </w:p>
    <w:p w14:paraId="421E478E" w14:textId="77777777" w:rsidR="00460946" w:rsidRPr="00D2119B" w:rsidRDefault="00460946" w:rsidP="00D90541">
      <w:pPr>
        <w:pStyle w:val="Odstavekseznama"/>
        <w:numPr>
          <w:ilvl w:val="0"/>
          <w:numId w:val="17"/>
        </w:numPr>
        <w:spacing w:line="360" w:lineRule="auto"/>
        <w:jc w:val="both"/>
        <w:rPr>
          <w:rFonts w:ascii="Arial" w:hAnsi="Arial" w:cs="Arial"/>
          <w:sz w:val="19"/>
          <w:szCs w:val="19"/>
        </w:rPr>
      </w:pPr>
      <w:r w:rsidRPr="00D2119B">
        <w:rPr>
          <w:rFonts w:ascii="Arial" w:hAnsi="Arial" w:cs="Arial"/>
          <w:sz w:val="19"/>
          <w:szCs w:val="19"/>
        </w:rPr>
        <w:t>priprava itinerarja</w:t>
      </w:r>
    </w:p>
    <w:p w14:paraId="1EABF724" w14:textId="77777777" w:rsidR="00460946" w:rsidRPr="00D2119B" w:rsidRDefault="00460946" w:rsidP="00D90541">
      <w:pPr>
        <w:pStyle w:val="Odstavekseznama"/>
        <w:numPr>
          <w:ilvl w:val="0"/>
          <w:numId w:val="17"/>
        </w:numPr>
        <w:spacing w:line="360" w:lineRule="auto"/>
        <w:jc w:val="both"/>
        <w:rPr>
          <w:rFonts w:ascii="Arial" w:hAnsi="Arial" w:cs="Arial"/>
          <w:sz w:val="19"/>
          <w:szCs w:val="19"/>
        </w:rPr>
      </w:pPr>
      <w:r w:rsidRPr="00D2119B">
        <w:rPr>
          <w:rFonts w:ascii="Arial" w:hAnsi="Arial" w:cs="Arial"/>
          <w:sz w:val="19"/>
          <w:szCs w:val="19"/>
        </w:rPr>
        <w:t>priprava voženj s časi prihodov in odhodov, označenimi postanki in določenimi režimi</w:t>
      </w:r>
    </w:p>
    <w:p w14:paraId="4634F0C7" w14:textId="77777777" w:rsidR="006E724D" w:rsidRPr="00D2119B" w:rsidRDefault="006E724D" w:rsidP="00D90541">
      <w:pPr>
        <w:pStyle w:val="Odstavekseznama"/>
        <w:numPr>
          <w:ilvl w:val="0"/>
          <w:numId w:val="17"/>
        </w:numPr>
        <w:spacing w:line="360" w:lineRule="auto"/>
        <w:jc w:val="both"/>
        <w:rPr>
          <w:rFonts w:ascii="Arial" w:hAnsi="Arial" w:cs="Arial"/>
          <w:sz w:val="19"/>
          <w:szCs w:val="19"/>
        </w:rPr>
      </w:pPr>
      <w:r w:rsidRPr="00D2119B">
        <w:rPr>
          <w:rFonts w:ascii="Arial" w:hAnsi="Arial" w:cs="Arial"/>
          <w:sz w:val="19"/>
          <w:szCs w:val="19"/>
        </w:rPr>
        <w:t>Informacija ali je PLP namenjen tudi naključnim potnikom</w:t>
      </w:r>
    </w:p>
    <w:p w14:paraId="7805CDD1" w14:textId="77777777" w:rsidR="00460946" w:rsidRPr="00D2119B" w:rsidRDefault="00460946" w:rsidP="00D90541">
      <w:pPr>
        <w:pStyle w:val="Odstavekseznama"/>
        <w:numPr>
          <w:ilvl w:val="0"/>
          <w:numId w:val="17"/>
        </w:numPr>
        <w:spacing w:line="360" w:lineRule="auto"/>
        <w:jc w:val="both"/>
        <w:rPr>
          <w:rFonts w:ascii="Arial" w:hAnsi="Arial" w:cs="Arial"/>
          <w:sz w:val="19"/>
          <w:szCs w:val="19"/>
        </w:rPr>
      </w:pPr>
      <w:r w:rsidRPr="00D2119B">
        <w:rPr>
          <w:rFonts w:ascii="Arial" w:hAnsi="Arial" w:cs="Arial"/>
          <w:sz w:val="19"/>
          <w:szCs w:val="19"/>
        </w:rPr>
        <w:t>potrditev vloge s strani financerja (občina, podjetje itd.)</w:t>
      </w:r>
    </w:p>
    <w:p w14:paraId="11B5CEBA" w14:textId="77777777" w:rsidR="00460946" w:rsidRPr="00D2119B" w:rsidRDefault="00460946" w:rsidP="00D90541">
      <w:pPr>
        <w:pStyle w:val="Odstavekseznama"/>
        <w:numPr>
          <w:ilvl w:val="0"/>
          <w:numId w:val="17"/>
        </w:numPr>
        <w:spacing w:line="360" w:lineRule="auto"/>
        <w:jc w:val="both"/>
        <w:rPr>
          <w:rFonts w:ascii="Arial" w:hAnsi="Arial" w:cs="Arial"/>
          <w:sz w:val="19"/>
          <w:szCs w:val="19"/>
        </w:rPr>
      </w:pPr>
      <w:r w:rsidRPr="00D2119B">
        <w:rPr>
          <w:rFonts w:ascii="Arial" w:hAnsi="Arial" w:cs="Arial"/>
          <w:sz w:val="19"/>
          <w:szCs w:val="19"/>
        </w:rPr>
        <w:t>sprejem in obravnava vlog PLP, izvajanje analitike ter odločanje (upravljavec) in</w:t>
      </w:r>
    </w:p>
    <w:p w14:paraId="06C87C88" w14:textId="77777777" w:rsidR="00460946" w:rsidRPr="00D2119B" w:rsidRDefault="00460946" w:rsidP="00D90541">
      <w:pPr>
        <w:pStyle w:val="Odstavekseznama"/>
        <w:numPr>
          <w:ilvl w:val="0"/>
          <w:numId w:val="17"/>
        </w:numPr>
        <w:spacing w:line="360" w:lineRule="auto"/>
        <w:jc w:val="both"/>
        <w:rPr>
          <w:rFonts w:ascii="Arial" w:hAnsi="Arial" w:cs="Arial"/>
          <w:sz w:val="19"/>
          <w:szCs w:val="19"/>
        </w:rPr>
      </w:pPr>
      <w:r w:rsidRPr="00D2119B">
        <w:rPr>
          <w:rFonts w:ascii="Arial" w:hAnsi="Arial" w:cs="Arial"/>
          <w:sz w:val="19"/>
          <w:szCs w:val="19"/>
        </w:rPr>
        <w:t>obveščanje predlagatelja o odločitvi (upravljavec).</w:t>
      </w:r>
    </w:p>
    <w:p w14:paraId="545E2168" w14:textId="77777777" w:rsidR="00460946" w:rsidRPr="00D2119B" w:rsidRDefault="00460946" w:rsidP="00D90541">
      <w:pPr>
        <w:spacing w:line="360" w:lineRule="auto"/>
        <w:jc w:val="both"/>
        <w:rPr>
          <w:rFonts w:cs="Arial"/>
          <w:color w:val="auto"/>
          <w:szCs w:val="19"/>
        </w:rPr>
      </w:pPr>
      <w:r w:rsidRPr="00D2119B">
        <w:rPr>
          <w:rFonts w:cs="Arial"/>
          <w:color w:val="auto"/>
          <w:szCs w:val="19"/>
        </w:rPr>
        <w:t>Iz navedenih korakov izhajajo v nadaljevanju opisane funkcionalne zahteve aplikacije PLP.</w:t>
      </w:r>
    </w:p>
    <w:p w14:paraId="3A346EDE" w14:textId="77777777" w:rsidR="00460946" w:rsidRPr="00D2119B" w:rsidRDefault="00460946" w:rsidP="00D90541">
      <w:pPr>
        <w:pStyle w:val="Naslov3"/>
        <w:jc w:val="both"/>
        <w:rPr>
          <w:color w:val="auto"/>
          <w:sz w:val="22"/>
          <w:szCs w:val="22"/>
        </w:rPr>
      </w:pPr>
      <w:r w:rsidRPr="00D2119B">
        <w:rPr>
          <w:color w:val="auto"/>
          <w:sz w:val="22"/>
          <w:szCs w:val="22"/>
        </w:rPr>
        <w:t>Upravljanje z uporabniškimi imeni in njihovimi vlogami</w:t>
      </w:r>
    </w:p>
    <w:p w14:paraId="088E1D8F" w14:textId="77777777" w:rsidR="00460946" w:rsidRPr="00D2119B" w:rsidRDefault="00460946" w:rsidP="00D90541">
      <w:pPr>
        <w:spacing w:line="360" w:lineRule="auto"/>
        <w:jc w:val="both"/>
        <w:rPr>
          <w:rFonts w:cs="Arial"/>
          <w:color w:val="auto"/>
        </w:rPr>
      </w:pPr>
      <w:r w:rsidRPr="00D2119B">
        <w:rPr>
          <w:rFonts w:cs="Arial"/>
          <w:color w:val="auto"/>
        </w:rPr>
        <w:t xml:space="preserve">Podatki aplikacije PLP se prikazujejo kontekstno, in sicer odvisno glede na vlogo uporabnika. Za zagotovitev takšnega mehanizma je </w:t>
      </w:r>
      <w:r w:rsidR="00624164" w:rsidRPr="00D2119B">
        <w:rPr>
          <w:rFonts w:cs="Arial"/>
          <w:color w:val="auto"/>
        </w:rPr>
        <w:t>treba</w:t>
      </w:r>
      <w:r w:rsidRPr="00D2119B">
        <w:rPr>
          <w:rFonts w:cs="Arial"/>
          <w:color w:val="auto"/>
        </w:rPr>
        <w:t xml:space="preserve"> izdelati modul za upravljanje z uporabniki, kar zajema dodajanje, urejanje in brisanje uporabnikov ter določanje njihove vloge (uporabnik lahko ima tudi več vlog). Glede na dodeljeno vlogo uporabnika se prikazujejo pripadajoče funkcionalnosti aplikacije PLP. </w:t>
      </w:r>
    </w:p>
    <w:p w14:paraId="4F10A16F" w14:textId="77777777" w:rsidR="00460946" w:rsidRPr="00D2119B" w:rsidRDefault="00460946" w:rsidP="00D90541">
      <w:pPr>
        <w:pStyle w:val="Naslov3"/>
        <w:jc w:val="both"/>
        <w:rPr>
          <w:color w:val="auto"/>
          <w:sz w:val="22"/>
          <w:szCs w:val="22"/>
        </w:rPr>
      </w:pPr>
      <w:bookmarkStart w:id="0" w:name="_Ref450561263"/>
      <w:r w:rsidRPr="00D2119B">
        <w:rPr>
          <w:color w:val="auto"/>
          <w:sz w:val="22"/>
          <w:szCs w:val="22"/>
        </w:rPr>
        <w:t>Vnos podatkov</w:t>
      </w:r>
      <w:bookmarkEnd w:id="0"/>
    </w:p>
    <w:p w14:paraId="4C0DF8CA" w14:textId="77777777" w:rsidR="00460946" w:rsidRPr="00D2119B" w:rsidRDefault="00460946" w:rsidP="00D90541">
      <w:pPr>
        <w:spacing w:line="360" w:lineRule="auto"/>
        <w:jc w:val="both"/>
        <w:rPr>
          <w:rFonts w:cs="Arial"/>
          <w:color w:val="auto"/>
          <w:szCs w:val="19"/>
        </w:rPr>
      </w:pPr>
      <w:r w:rsidRPr="00D2119B">
        <w:rPr>
          <w:rFonts w:cs="Arial"/>
          <w:color w:val="auto"/>
          <w:szCs w:val="19"/>
        </w:rPr>
        <w:t xml:space="preserve">Izvajalec mora implementirati spletno aplikacijo, ki omogoča vnos zahtevanih podatkov v elektronsko vlogo PLP (glej </w:t>
      </w:r>
      <w:r w:rsidR="006E724D" w:rsidRPr="00D2119B">
        <w:rPr>
          <w:rFonts w:cs="Arial"/>
          <w:color w:val="auto"/>
          <w:szCs w:val="19"/>
        </w:rPr>
        <w:t xml:space="preserve"> Standard IJPP</w:t>
      </w:r>
      <w:r w:rsidRPr="00D2119B">
        <w:rPr>
          <w:rFonts w:cs="Arial"/>
          <w:color w:val="auto"/>
          <w:szCs w:val="19"/>
        </w:rPr>
        <w:t xml:space="preserve">), le-ti pa se shranijo v centralni register aplikacije PLP. Spletni obrazec mora zraven </w:t>
      </w:r>
      <w:r w:rsidRPr="00D2119B">
        <w:rPr>
          <w:rFonts w:cs="Arial"/>
          <w:color w:val="auto"/>
          <w:szCs w:val="19"/>
        </w:rPr>
        <w:lastRenderedPageBreak/>
        <w:t>enostavnih vnosov omogočati tudi določanje časovnega in prostorskega opisa IJPP vožnje, pri čemer je zahtevano, da se:</w:t>
      </w:r>
    </w:p>
    <w:p w14:paraId="4F0E3293" w14:textId="77777777" w:rsidR="00460946" w:rsidRPr="00D2119B" w:rsidRDefault="00460946" w:rsidP="00D90541">
      <w:pPr>
        <w:pStyle w:val="Odstavekseznama"/>
        <w:numPr>
          <w:ilvl w:val="0"/>
          <w:numId w:val="2"/>
        </w:numPr>
        <w:spacing w:line="360" w:lineRule="auto"/>
        <w:jc w:val="both"/>
        <w:rPr>
          <w:rFonts w:ascii="Arial" w:hAnsi="Arial" w:cs="Arial"/>
          <w:sz w:val="19"/>
          <w:szCs w:val="19"/>
        </w:rPr>
      </w:pPr>
      <w:r w:rsidRPr="00D2119B">
        <w:rPr>
          <w:rFonts w:ascii="Arial" w:hAnsi="Arial" w:cs="Arial"/>
          <w:sz w:val="19"/>
          <w:szCs w:val="19"/>
        </w:rPr>
        <w:t xml:space="preserve">uporabijo podatki in šifranti iz sistema IJPP, </w:t>
      </w:r>
    </w:p>
    <w:p w14:paraId="6EB71F65" w14:textId="77777777" w:rsidR="00460946" w:rsidRPr="00D2119B" w:rsidRDefault="00460946" w:rsidP="00D90541">
      <w:pPr>
        <w:pStyle w:val="Odstavekseznama"/>
        <w:numPr>
          <w:ilvl w:val="0"/>
          <w:numId w:val="2"/>
        </w:numPr>
        <w:spacing w:line="360" w:lineRule="auto"/>
        <w:jc w:val="both"/>
        <w:rPr>
          <w:rFonts w:ascii="Arial" w:hAnsi="Arial" w:cs="Arial"/>
          <w:sz w:val="19"/>
          <w:szCs w:val="19"/>
        </w:rPr>
      </w:pPr>
      <w:r w:rsidRPr="00D2119B">
        <w:rPr>
          <w:rFonts w:ascii="Arial" w:hAnsi="Arial" w:cs="Arial"/>
          <w:sz w:val="19"/>
          <w:szCs w:val="19"/>
        </w:rPr>
        <w:t>vožnja se ustrezno zapiše v sistem IJPP in</w:t>
      </w:r>
    </w:p>
    <w:p w14:paraId="023C5869" w14:textId="77777777" w:rsidR="00460946" w:rsidRPr="00D2119B" w:rsidRDefault="00460946" w:rsidP="00D90541">
      <w:pPr>
        <w:pStyle w:val="Odstavekseznama"/>
        <w:numPr>
          <w:ilvl w:val="0"/>
          <w:numId w:val="2"/>
        </w:numPr>
        <w:spacing w:line="360" w:lineRule="auto"/>
        <w:jc w:val="both"/>
        <w:rPr>
          <w:rFonts w:ascii="Arial" w:hAnsi="Arial" w:cs="Arial"/>
          <w:sz w:val="19"/>
          <w:szCs w:val="19"/>
        </w:rPr>
      </w:pPr>
      <w:r w:rsidRPr="00D2119B">
        <w:rPr>
          <w:rFonts w:ascii="Arial" w:hAnsi="Arial" w:cs="Arial"/>
          <w:sz w:val="19"/>
          <w:szCs w:val="19"/>
        </w:rPr>
        <w:t xml:space="preserve">zagotovi </w:t>
      </w:r>
      <w:proofErr w:type="spellStart"/>
      <w:r w:rsidRPr="00D2119B">
        <w:rPr>
          <w:rFonts w:ascii="Arial" w:hAnsi="Arial" w:cs="Arial"/>
          <w:sz w:val="19"/>
          <w:szCs w:val="19"/>
        </w:rPr>
        <w:t>interoperabilnost</w:t>
      </w:r>
      <w:proofErr w:type="spellEnd"/>
      <w:r w:rsidRPr="00D2119B">
        <w:rPr>
          <w:rFonts w:ascii="Arial" w:hAnsi="Arial" w:cs="Arial"/>
          <w:sz w:val="19"/>
          <w:szCs w:val="19"/>
        </w:rPr>
        <w:t xml:space="preserve"> med opisano vožnjo v vlogi PLP in vožnjami v sistemu IJPP.</w:t>
      </w:r>
    </w:p>
    <w:p w14:paraId="60186B37" w14:textId="77777777" w:rsidR="00460946" w:rsidRPr="00D2119B" w:rsidRDefault="00460946" w:rsidP="00D90541">
      <w:pPr>
        <w:spacing w:line="360" w:lineRule="auto"/>
        <w:jc w:val="both"/>
        <w:rPr>
          <w:rFonts w:cs="Arial"/>
          <w:color w:val="auto"/>
          <w:szCs w:val="19"/>
        </w:rPr>
      </w:pPr>
      <w:r w:rsidRPr="00D2119B">
        <w:rPr>
          <w:rFonts w:cs="Arial"/>
          <w:color w:val="auto"/>
          <w:szCs w:val="19"/>
        </w:rPr>
        <w:t>Vožnja PLP je namenjena ciljni skupini potnikov (npr. šolarjem, delavcem itd.), hkrati pa je omogočen prevoz naključnih potnikov. Izvajalec aplikacije PLP mora implementirati tudi obrazec za poročanje o številu naključnih potnikov.</w:t>
      </w:r>
    </w:p>
    <w:p w14:paraId="23D60A3B" w14:textId="77777777" w:rsidR="00460946" w:rsidRPr="00D2119B" w:rsidRDefault="00460946" w:rsidP="00D90541">
      <w:pPr>
        <w:spacing w:line="360" w:lineRule="auto"/>
        <w:jc w:val="both"/>
        <w:rPr>
          <w:rFonts w:cs="Arial"/>
          <w:color w:val="auto"/>
          <w:szCs w:val="19"/>
        </w:rPr>
      </w:pPr>
      <w:r w:rsidRPr="00D2119B">
        <w:rPr>
          <w:rFonts w:cs="Arial"/>
          <w:color w:val="auto"/>
          <w:szCs w:val="19"/>
        </w:rPr>
        <w:t xml:space="preserve">Za večja podjetja morajo biti zagotovljene tudi metode spletnih storitev, preko katerih lahko prevozniki iz svojih zalednih sistemov avtomatizirano sinhronizirajo voznoredne podatke. </w:t>
      </w:r>
    </w:p>
    <w:p w14:paraId="65533D77" w14:textId="77777777" w:rsidR="00460946" w:rsidRPr="00D2119B" w:rsidRDefault="00460946" w:rsidP="00D90541">
      <w:pPr>
        <w:pStyle w:val="Naslov3"/>
        <w:jc w:val="both"/>
        <w:rPr>
          <w:color w:val="auto"/>
          <w:sz w:val="22"/>
          <w:szCs w:val="22"/>
        </w:rPr>
      </w:pPr>
      <w:r w:rsidRPr="00D2119B">
        <w:rPr>
          <w:color w:val="auto"/>
          <w:sz w:val="22"/>
          <w:szCs w:val="22"/>
        </w:rPr>
        <w:t>Prikaz podatkov</w:t>
      </w:r>
    </w:p>
    <w:p w14:paraId="4569FBBC" w14:textId="77777777" w:rsidR="00460946" w:rsidRPr="00D2119B" w:rsidRDefault="00460946" w:rsidP="00D90541">
      <w:pPr>
        <w:spacing w:line="360" w:lineRule="auto"/>
        <w:jc w:val="both"/>
        <w:rPr>
          <w:rFonts w:cs="Arial"/>
          <w:color w:val="auto"/>
        </w:rPr>
      </w:pPr>
      <w:r w:rsidRPr="00D2119B">
        <w:rPr>
          <w:rFonts w:cs="Arial"/>
          <w:color w:val="auto"/>
        </w:rPr>
        <w:t xml:space="preserve">Za lažje iskanje, prikazovanje in izbiranje vlog mora izvajalec v spletni obrazec implementirati iskalnik po različnih kategorijah, npr.: po itinerarju, časih prihodov oz. odhodov, datumu veljavnosti, strukturi financiranja itd. </w:t>
      </w:r>
    </w:p>
    <w:p w14:paraId="0DEB3EA8" w14:textId="77777777" w:rsidR="00460946" w:rsidRPr="00D2119B" w:rsidRDefault="00460946" w:rsidP="00D90541">
      <w:pPr>
        <w:spacing w:line="360" w:lineRule="auto"/>
        <w:jc w:val="both"/>
        <w:rPr>
          <w:rFonts w:cs="Arial"/>
          <w:color w:val="auto"/>
        </w:rPr>
      </w:pPr>
      <w:r w:rsidRPr="00D2119B">
        <w:rPr>
          <w:rFonts w:cs="Arial"/>
          <w:color w:val="auto"/>
        </w:rPr>
        <w:t>Podatki centralnega registra PLP se morajo prikazovati kontekstno, odvisno glede na vlogo uporabnika. Prikaz podatkov naj bo izveden tabelarično in s pomočjo grafov za različne skupine uporabnikov, kot so: prevoznik, financer, upravljavec, javnost in inšpekcija. Itinerarji v vlogi PLP se prikazujejo tudi na zemljevidu (GIS). V nadaljevanju so podrobneje opisane funkcionalne zahteve za posamezno vlogo.</w:t>
      </w:r>
    </w:p>
    <w:p w14:paraId="14CF60F7" w14:textId="77777777" w:rsidR="00460946" w:rsidRPr="00D2119B" w:rsidRDefault="00460946" w:rsidP="00D90541">
      <w:pPr>
        <w:pStyle w:val="Naslov4"/>
        <w:jc w:val="both"/>
        <w:rPr>
          <w:rFonts w:cs="Arial"/>
          <w:color w:val="auto"/>
          <w:sz w:val="22"/>
          <w:szCs w:val="22"/>
        </w:rPr>
      </w:pPr>
      <w:r w:rsidRPr="00D2119B">
        <w:rPr>
          <w:rFonts w:cs="Arial"/>
          <w:color w:val="auto"/>
          <w:sz w:val="22"/>
          <w:szCs w:val="22"/>
        </w:rPr>
        <w:t>Prevoznik</w:t>
      </w:r>
    </w:p>
    <w:p w14:paraId="72C7A477" w14:textId="77777777" w:rsidR="00460946" w:rsidRPr="00D2119B" w:rsidRDefault="00460946" w:rsidP="00D90541">
      <w:pPr>
        <w:spacing w:line="360" w:lineRule="auto"/>
        <w:jc w:val="both"/>
        <w:rPr>
          <w:rFonts w:cs="Arial"/>
          <w:color w:val="auto"/>
        </w:rPr>
      </w:pPr>
      <w:r w:rsidRPr="00D2119B">
        <w:rPr>
          <w:rFonts w:cs="Arial"/>
          <w:color w:val="auto"/>
        </w:rPr>
        <w:t>Prikaz vseh vlog PLP obravnavanega prevoznika in prikaz statusa (npr. poslano, v obravnavi, potrjeno, zavrnjeno itd.) za posamezno vlogo. Med drugim se prikaže tudi struktura financiranja njegovih vlog PLP. Omogočen bo tudi prikaz ostalih voženj iz sistema IJPP (z in brez koncesije), ki se časovno in prostorsko prekrivajo s pripravljenim predlogom.</w:t>
      </w:r>
    </w:p>
    <w:p w14:paraId="6FFD6708" w14:textId="77777777" w:rsidR="00460946" w:rsidRPr="00D2119B" w:rsidRDefault="00460946" w:rsidP="00D90541">
      <w:pPr>
        <w:pStyle w:val="Naslov4"/>
        <w:jc w:val="both"/>
        <w:rPr>
          <w:rFonts w:cs="Arial"/>
          <w:color w:val="auto"/>
          <w:sz w:val="22"/>
          <w:szCs w:val="22"/>
        </w:rPr>
      </w:pPr>
      <w:r w:rsidRPr="00D2119B">
        <w:rPr>
          <w:rFonts w:cs="Arial"/>
          <w:color w:val="auto"/>
          <w:sz w:val="22"/>
          <w:szCs w:val="22"/>
        </w:rPr>
        <w:t>Financer</w:t>
      </w:r>
    </w:p>
    <w:p w14:paraId="67669D35" w14:textId="77777777" w:rsidR="00460946" w:rsidRPr="00D2119B" w:rsidRDefault="00460946" w:rsidP="00D90541">
      <w:pPr>
        <w:spacing w:line="360" w:lineRule="auto"/>
        <w:jc w:val="both"/>
        <w:rPr>
          <w:rFonts w:cs="Arial"/>
          <w:color w:val="auto"/>
        </w:rPr>
      </w:pPr>
      <w:r w:rsidRPr="00D2119B">
        <w:rPr>
          <w:rFonts w:cs="Arial"/>
          <w:color w:val="auto"/>
        </w:rPr>
        <w:t>V kolikor se uporabnik pojavlja v vlogi financerja ali sofinancerja, se mu prikažejo vse vloge PLP, ki so financirane od pravne osebe, kateri pripada uporabnik. Prikaže se tudi celotna finančna struktura vlog PLP, ki jih kot financer mora potrditi. Omogočen je tudi prikaz ostalih voženj iz sistema IJPP (z in brez koncesije), ki se časovno in prostorsko prekrivajo s pripravljenim predlogom.</w:t>
      </w:r>
    </w:p>
    <w:p w14:paraId="66A9EB78" w14:textId="77777777" w:rsidR="00460946" w:rsidRPr="00D2119B" w:rsidRDefault="00460946" w:rsidP="00D90541">
      <w:pPr>
        <w:pStyle w:val="Naslov4"/>
        <w:jc w:val="both"/>
        <w:rPr>
          <w:rFonts w:cs="Arial"/>
          <w:color w:val="auto"/>
          <w:sz w:val="22"/>
          <w:szCs w:val="22"/>
        </w:rPr>
      </w:pPr>
      <w:r w:rsidRPr="00D2119B">
        <w:rPr>
          <w:rFonts w:cs="Arial"/>
          <w:color w:val="auto"/>
          <w:sz w:val="22"/>
          <w:szCs w:val="22"/>
        </w:rPr>
        <w:t>Upravljavec</w:t>
      </w:r>
      <w:r w:rsidR="00BD1ADA" w:rsidRPr="00D2119B">
        <w:rPr>
          <w:rFonts w:cs="Arial"/>
          <w:color w:val="auto"/>
          <w:sz w:val="22"/>
          <w:szCs w:val="22"/>
        </w:rPr>
        <w:t xml:space="preserve"> IJPP</w:t>
      </w:r>
    </w:p>
    <w:p w14:paraId="1FBB460B" w14:textId="77777777" w:rsidR="00460946" w:rsidRPr="00D2119B" w:rsidRDefault="00460946" w:rsidP="00D90541">
      <w:pPr>
        <w:spacing w:line="360" w:lineRule="auto"/>
        <w:jc w:val="both"/>
        <w:rPr>
          <w:rFonts w:cs="Arial"/>
          <w:color w:val="auto"/>
        </w:rPr>
      </w:pPr>
      <w:r w:rsidRPr="00D2119B">
        <w:rPr>
          <w:rFonts w:cs="Arial"/>
          <w:color w:val="auto"/>
        </w:rPr>
        <w:t>Upravljavec</w:t>
      </w:r>
      <w:r w:rsidR="006E724D" w:rsidRPr="00D2119B">
        <w:rPr>
          <w:rFonts w:cs="Arial"/>
          <w:color w:val="auto"/>
        </w:rPr>
        <w:t xml:space="preserve"> IJPP</w:t>
      </w:r>
      <w:r w:rsidRPr="00D2119B">
        <w:rPr>
          <w:rFonts w:cs="Arial"/>
          <w:color w:val="auto"/>
        </w:rPr>
        <w:t xml:space="preserve"> je hkrati tudi odločevalec, zato ima možnost vpogleda v vse vloge PLP, vključno s finančnimi podatki. Ko je vloga PLP uspešno oddana s strani prevoznika in potrjena na strani financerja, je na vrsti upravljavec, ki glede na različne kriterija potrdi ali zavrne predlog. Pri tem je ključni kriterij usklajenost v linijami ostalega javnega prevoza. </w:t>
      </w:r>
      <w:r w:rsidR="006E724D" w:rsidRPr="00D2119B">
        <w:rPr>
          <w:rFonts w:cs="Arial"/>
          <w:color w:val="auto"/>
        </w:rPr>
        <w:t>Aplikacija mora omogočiti upravljavcu IJPP, da primerja PLP z registriranimi linijami GJS JPP in preveri morebitno prekrivanje neustreznost predloga PLP.</w:t>
      </w:r>
    </w:p>
    <w:p w14:paraId="6E7AD99A" w14:textId="77777777" w:rsidR="00460946" w:rsidRPr="00D2119B" w:rsidRDefault="00460946" w:rsidP="00D90541">
      <w:pPr>
        <w:pStyle w:val="Naslov4"/>
        <w:jc w:val="both"/>
        <w:rPr>
          <w:rFonts w:cs="Arial"/>
          <w:color w:val="auto"/>
          <w:sz w:val="22"/>
          <w:szCs w:val="22"/>
        </w:rPr>
      </w:pPr>
      <w:r w:rsidRPr="00D2119B">
        <w:rPr>
          <w:rFonts w:cs="Arial"/>
          <w:color w:val="auto"/>
          <w:sz w:val="22"/>
          <w:szCs w:val="22"/>
        </w:rPr>
        <w:t>Javnost</w:t>
      </w:r>
    </w:p>
    <w:p w14:paraId="79FADF54" w14:textId="77777777" w:rsidR="00460946" w:rsidRPr="00D2119B" w:rsidRDefault="00460946" w:rsidP="00D90541">
      <w:pPr>
        <w:spacing w:line="360" w:lineRule="auto"/>
        <w:jc w:val="both"/>
        <w:rPr>
          <w:rFonts w:cs="Arial"/>
          <w:color w:val="auto"/>
        </w:rPr>
      </w:pPr>
      <w:r w:rsidRPr="00D2119B">
        <w:rPr>
          <w:rFonts w:cs="Arial"/>
          <w:color w:val="auto"/>
        </w:rPr>
        <w:t xml:space="preserve">Izvajalec mora omogočiti javni vpogled (brez možnosti urejanja) v vse vloge PLP in tudi v finančne podatke tistih vlog PLP, katerih financiranje ali sofinanciranje se izvaja iz državnega ali občinskega proračuna. </w:t>
      </w:r>
      <w:r w:rsidRPr="00D2119B">
        <w:rPr>
          <w:rFonts w:cs="Arial"/>
          <w:color w:val="auto"/>
        </w:rPr>
        <w:lastRenderedPageBreak/>
        <w:t>Omogočen je tudi prikaz ostalih voženj iz sistema IJPP (z in brez koncesije), ki se časovno in prostorsko prekrivajo s predlogom.</w:t>
      </w:r>
    </w:p>
    <w:p w14:paraId="2856996C" w14:textId="77777777" w:rsidR="00460946" w:rsidRPr="00D2119B" w:rsidRDefault="006E724D" w:rsidP="00D90541">
      <w:pPr>
        <w:pStyle w:val="Naslov4"/>
        <w:jc w:val="both"/>
        <w:rPr>
          <w:rFonts w:cs="Arial"/>
          <w:color w:val="auto"/>
          <w:sz w:val="22"/>
          <w:szCs w:val="22"/>
        </w:rPr>
      </w:pPr>
      <w:r w:rsidRPr="00D2119B">
        <w:rPr>
          <w:rFonts w:cs="Arial"/>
          <w:color w:val="auto"/>
          <w:sz w:val="22"/>
          <w:szCs w:val="22"/>
        </w:rPr>
        <w:t>Inšpekcijski nadzor</w:t>
      </w:r>
    </w:p>
    <w:p w14:paraId="1D487A1C" w14:textId="77777777" w:rsidR="00460946" w:rsidRPr="00D2119B" w:rsidRDefault="00460946" w:rsidP="00D90541">
      <w:pPr>
        <w:spacing w:line="360" w:lineRule="auto"/>
        <w:jc w:val="both"/>
        <w:rPr>
          <w:rFonts w:cs="Arial"/>
          <w:color w:val="auto"/>
        </w:rPr>
      </w:pPr>
      <w:r w:rsidRPr="00D2119B">
        <w:rPr>
          <w:rFonts w:cs="Arial"/>
          <w:color w:val="auto"/>
        </w:rPr>
        <w:t>Inšpek</w:t>
      </w:r>
      <w:r w:rsidR="006E724D" w:rsidRPr="00D2119B">
        <w:rPr>
          <w:rFonts w:cs="Arial"/>
          <w:color w:val="auto"/>
        </w:rPr>
        <w:t>cijski organ</w:t>
      </w:r>
      <w:r w:rsidRPr="00D2119B">
        <w:rPr>
          <w:rFonts w:cs="Arial"/>
          <w:color w:val="auto"/>
        </w:rPr>
        <w:t xml:space="preserve"> ima vpogled vse podatke brez možnosti urejanje podatkov. Omogočen je tudi prikaz ostalih voženj iz sistema IJPP (z in brez koncesije), ki se časovno in prostorsko prekrivajo s pripravljenim predlogom.</w:t>
      </w:r>
    </w:p>
    <w:p w14:paraId="00814EA8" w14:textId="77777777" w:rsidR="00460946" w:rsidRPr="00D2119B" w:rsidRDefault="00460946" w:rsidP="00D90541">
      <w:pPr>
        <w:pStyle w:val="Naslov3"/>
        <w:jc w:val="both"/>
        <w:rPr>
          <w:color w:val="auto"/>
          <w:sz w:val="22"/>
          <w:szCs w:val="22"/>
        </w:rPr>
      </w:pPr>
      <w:r w:rsidRPr="00D2119B">
        <w:rPr>
          <w:color w:val="auto"/>
          <w:sz w:val="22"/>
          <w:szCs w:val="22"/>
        </w:rPr>
        <w:t>Analiza in obdelava podatkov</w:t>
      </w:r>
    </w:p>
    <w:p w14:paraId="7BB32545" w14:textId="77777777" w:rsidR="00460946" w:rsidRPr="00D2119B" w:rsidRDefault="00460946" w:rsidP="00D90541">
      <w:pPr>
        <w:spacing w:line="360" w:lineRule="auto"/>
        <w:jc w:val="both"/>
        <w:rPr>
          <w:rFonts w:cs="Arial"/>
          <w:color w:val="auto"/>
          <w:szCs w:val="19"/>
        </w:rPr>
      </w:pPr>
      <w:r w:rsidRPr="00D2119B">
        <w:rPr>
          <w:rFonts w:cs="Arial"/>
          <w:color w:val="auto"/>
          <w:szCs w:val="19"/>
        </w:rPr>
        <w:t>Izvajalec mora implementirati programski modul za izvajanje analitike tako nad vlogami PLP kot med vlogami PLP in podatki sistema IJPP. Pri izvajanju analitike voženj sta pomembna dva vidika, in sicer:</w:t>
      </w:r>
    </w:p>
    <w:p w14:paraId="22A9C8A6" w14:textId="77777777" w:rsidR="00460946" w:rsidRPr="00D2119B" w:rsidRDefault="00460946" w:rsidP="00D90541">
      <w:pPr>
        <w:pStyle w:val="Odstavekseznama"/>
        <w:numPr>
          <w:ilvl w:val="0"/>
          <w:numId w:val="3"/>
        </w:numPr>
        <w:spacing w:line="360" w:lineRule="auto"/>
        <w:jc w:val="both"/>
        <w:rPr>
          <w:rFonts w:ascii="Arial" w:hAnsi="Arial" w:cs="Arial"/>
          <w:sz w:val="19"/>
          <w:szCs w:val="19"/>
        </w:rPr>
      </w:pPr>
      <w:r w:rsidRPr="00D2119B">
        <w:rPr>
          <w:rFonts w:ascii="Arial" w:hAnsi="Arial" w:cs="Arial"/>
          <w:sz w:val="19"/>
          <w:szCs w:val="19"/>
        </w:rPr>
        <w:t>prostorsko-časovni (ugotavljanje prostorskih in časovnih konfliktov med vožnjo vloge PLP in veljavnimi voznimi redi iz sistema IJPP) ter</w:t>
      </w:r>
    </w:p>
    <w:p w14:paraId="66833BA1" w14:textId="77777777" w:rsidR="00460946" w:rsidRPr="00D2119B" w:rsidRDefault="00460946" w:rsidP="00D90541">
      <w:pPr>
        <w:pStyle w:val="Odstavekseznama"/>
        <w:numPr>
          <w:ilvl w:val="0"/>
          <w:numId w:val="3"/>
        </w:numPr>
        <w:spacing w:line="360" w:lineRule="auto"/>
        <w:jc w:val="both"/>
        <w:rPr>
          <w:rFonts w:ascii="Arial" w:hAnsi="Arial" w:cs="Arial"/>
          <w:sz w:val="19"/>
          <w:szCs w:val="19"/>
        </w:rPr>
      </w:pPr>
      <w:r w:rsidRPr="00D2119B">
        <w:rPr>
          <w:rFonts w:ascii="Arial" w:hAnsi="Arial" w:cs="Arial"/>
          <w:sz w:val="19"/>
          <w:szCs w:val="19"/>
        </w:rPr>
        <w:t>finančni (analiza strukture financiranja vloge PLP).</w:t>
      </w:r>
    </w:p>
    <w:p w14:paraId="53937996" w14:textId="77777777" w:rsidR="00460946" w:rsidRPr="00D2119B" w:rsidRDefault="00460946" w:rsidP="00D90541">
      <w:pPr>
        <w:spacing w:line="360" w:lineRule="auto"/>
        <w:jc w:val="both"/>
        <w:rPr>
          <w:rFonts w:cs="Arial"/>
          <w:color w:val="auto"/>
          <w:szCs w:val="19"/>
        </w:rPr>
      </w:pPr>
      <w:r w:rsidRPr="00D2119B">
        <w:rPr>
          <w:rFonts w:cs="Arial"/>
          <w:color w:val="auto"/>
          <w:szCs w:val="19"/>
        </w:rPr>
        <w:t>Aplikacija PLP mora ustrezno prikazati in analizirati vloge PLP ter podatke iz sistema IJPP, kar upravljavcu omogoča kvalitetno obravnavo vloge in nato odločitev o potrditvi ali zavrnitvi le-te.</w:t>
      </w:r>
    </w:p>
    <w:p w14:paraId="5BAC511F" w14:textId="77777777" w:rsidR="00460946" w:rsidRPr="00D2119B" w:rsidRDefault="00460946" w:rsidP="00D90541">
      <w:pPr>
        <w:pStyle w:val="Naslov3"/>
        <w:jc w:val="both"/>
        <w:rPr>
          <w:color w:val="auto"/>
          <w:sz w:val="22"/>
          <w:szCs w:val="22"/>
        </w:rPr>
      </w:pPr>
      <w:r w:rsidRPr="00D2119B">
        <w:rPr>
          <w:color w:val="auto"/>
          <w:sz w:val="22"/>
          <w:szCs w:val="22"/>
        </w:rPr>
        <w:t>Izvoz podatkov</w:t>
      </w:r>
    </w:p>
    <w:p w14:paraId="7CB10619" w14:textId="77777777" w:rsidR="00460946" w:rsidRPr="00D2119B" w:rsidRDefault="00460946" w:rsidP="00D90541">
      <w:pPr>
        <w:spacing w:line="360" w:lineRule="auto"/>
        <w:jc w:val="both"/>
        <w:rPr>
          <w:rFonts w:cs="Arial"/>
          <w:color w:val="auto"/>
        </w:rPr>
      </w:pPr>
      <w:r w:rsidRPr="00D2119B">
        <w:rPr>
          <w:rFonts w:cs="Arial"/>
          <w:color w:val="auto"/>
        </w:rPr>
        <w:t>Za potrebe dodatnih internih analiz in povezovanje z drugimi podsistemi M</w:t>
      </w:r>
      <w:r w:rsidR="006E724D" w:rsidRPr="00D2119B">
        <w:rPr>
          <w:rFonts w:cs="Arial"/>
          <w:color w:val="auto"/>
        </w:rPr>
        <w:t>Z</w:t>
      </w:r>
      <w:r w:rsidRPr="00D2119B">
        <w:rPr>
          <w:rFonts w:cs="Arial"/>
          <w:color w:val="auto"/>
        </w:rPr>
        <w:t xml:space="preserve">I mora izvajalec implementirati modul za izvoz podatkov v datotečni format, ki ga je mogoče uvoziti v programe za delo s preglednicami (tj. MS Excel, CSV in PDF), GTFS. </w:t>
      </w:r>
    </w:p>
    <w:p w14:paraId="2E43E63E" w14:textId="77777777" w:rsidR="00460946" w:rsidRPr="00D2119B" w:rsidRDefault="00460946" w:rsidP="00D90541">
      <w:pPr>
        <w:pStyle w:val="Naslov3"/>
        <w:jc w:val="both"/>
        <w:rPr>
          <w:color w:val="auto"/>
          <w:sz w:val="22"/>
          <w:szCs w:val="22"/>
        </w:rPr>
      </w:pPr>
      <w:r w:rsidRPr="00D2119B">
        <w:rPr>
          <w:color w:val="auto"/>
          <w:sz w:val="22"/>
          <w:szCs w:val="22"/>
        </w:rPr>
        <w:t>Obravnava vlog PLP</w:t>
      </w:r>
    </w:p>
    <w:p w14:paraId="7DE4A76B" w14:textId="77777777" w:rsidR="00460946" w:rsidRPr="00D2119B" w:rsidRDefault="00460946" w:rsidP="00D90541">
      <w:pPr>
        <w:spacing w:line="360" w:lineRule="auto"/>
        <w:jc w:val="both"/>
        <w:rPr>
          <w:rFonts w:cs="Arial"/>
          <w:color w:val="auto"/>
        </w:rPr>
      </w:pPr>
      <w:r w:rsidRPr="00D2119B">
        <w:rPr>
          <w:rFonts w:cs="Arial"/>
          <w:color w:val="auto"/>
        </w:rPr>
        <w:t>Izvajalec mora naročniku omogočiti brezpapirno obravnavo vlog, ki so bile vpisane s pomočjo spletnega obrazca. Vsaka vloga PLP pridobi ustrezen status v odvisnosti od stanja v katerem se nahaja, npr.: v pripravi, oddano, v obravnavi itd. Status vloge PLP je viden vsem. Omogočeno mora biti filtriranje in prikaz vlog PLP glede na njihov status.</w:t>
      </w:r>
    </w:p>
    <w:p w14:paraId="47F7BE57" w14:textId="77777777" w:rsidR="00460946" w:rsidRPr="00D2119B" w:rsidRDefault="00460946" w:rsidP="00D90541">
      <w:pPr>
        <w:pStyle w:val="Naslov3"/>
        <w:jc w:val="both"/>
        <w:rPr>
          <w:color w:val="auto"/>
          <w:sz w:val="22"/>
          <w:szCs w:val="22"/>
        </w:rPr>
      </w:pPr>
      <w:r w:rsidRPr="00D2119B">
        <w:rPr>
          <w:color w:val="auto"/>
          <w:sz w:val="22"/>
          <w:szCs w:val="22"/>
        </w:rPr>
        <w:t>Vodenje in pregled zgodovine dogodkov</w:t>
      </w:r>
    </w:p>
    <w:p w14:paraId="064DDCDC" w14:textId="77777777" w:rsidR="00460946" w:rsidRPr="00D2119B" w:rsidRDefault="00460946" w:rsidP="00D90541">
      <w:pPr>
        <w:spacing w:line="360" w:lineRule="auto"/>
        <w:jc w:val="both"/>
        <w:rPr>
          <w:rFonts w:cs="Arial"/>
          <w:color w:val="auto"/>
          <w:szCs w:val="19"/>
        </w:rPr>
      </w:pPr>
      <w:r w:rsidRPr="00D2119B">
        <w:rPr>
          <w:rFonts w:cs="Arial"/>
          <w:color w:val="auto"/>
          <w:szCs w:val="19"/>
        </w:rPr>
        <w:t xml:space="preserve">Za ustrezen pregled dogodkov je </w:t>
      </w:r>
      <w:r w:rsidR="00624164" w:rsidRPr="00D2119B">
        <w:rPr>
          <w:rFonts w:cs="Arial"/>
          <w:color w:val="auto"/>
          <w:szCs w:val="19"/>
        </w:rPr>
        <w:t>treba</w:t>
      </w:r>
      <w:r w:rsidRPr="00D2119B">
        <w:rPr>
          <w:rFonts w:cs="Arial"/>
          <w:color w:val="auto"/>
          <w:szCs w:val="19"/>
        </w:rPr>
        <w:t xml:space="preserve"> v okviru aplikacije PLP zagotoviti beleženje preteklih dogodkov, ki se delijo v dve skupini:</w:t>
      </w:r>
    </w:p>
    <w:p w14:paraId="741EA1CF" w14:textId="77777777" w:rsidR="00460946" w:rsidRPr="00D2119B" w:rsidRDefault="00460946" w:rsidP="00D90541">
      <w:pPr>
        <w:pStyle w:val="Odstavekseznama"/>
        <w:numPr>
          <w:ilvl w:val="0"/>
          <w:numId w:val="4"/>
        </w:numPr>
        <w:spacing w:line="360" w:lineRule="auto"/>
        <w:jc w:val="both"/>
        <w:rPr>
          <w:rFonts w:ascii="Arial" w:hAnsi="Arial" w:cs="Arial"/>
          <w:sz w:val="19"/>
          <w:szCs w:val="19"/>
        </w:rPr>
      </w:pPr>
      <w:r w:rsidRPr="00D2119B">
        <w:rPr>
          <w:rFonts w:ascii="Arial" w:hAnsi="Arial" w:cs="Arial"/>
          <w:sz w:val="19"/>
          <w:szCs w:val="19"/>
        </w:rPr>
        <w:t>beleženje dogodkov, npr.: prijava uporabnika, oddaja vloge, sprejem vloge, odločitev upravljavca (vloga PLP potrjena ali zavrnjena) itd. in</w:t>
      </w:r>
    </w:p>
    <w:p w14:paraId="563283C0" w14:textId="77777777" w:rsidR="00460946" w:rsidRPr="00D2119B" w:rsidRDefault="00460946" w:rsidP="00D90541">
      <w:pPr>
        <w:pStyle w:val="Odstavekseznama"/>
        <w:numPr>
          <w:ilvl w:val="0"/>
          <w:numId w:val="4"/>
        </w:numPr>
        <w:spacing w:line="360" w:lineRule="auto"/>
        <w:jc w:val="both"/>
        <w:rPr>
          <w:rFonts w:ascii="Arial" w:hAnsi="Arial" w:cs="Arial"/>
          <w:sz w:val="19"/>
          <w:szCs w:val="19"/>
        </w:rPr>
      </w:pPr>
      <w:r w:rsidRPr="00D2119B">
        <w:rPr>
          <w:rFonts w:ascii="Arial" w:hAnsi="Arial" w:cs="Arial"/>
          <w:sz w:val="19"/>
          <w:szCs w:val="19"/>
        </w:rPr>
        <w:t>beleženje kronologije statusov vlog PLP: v pripravi, v obravnavi, odobreno, neveljavno, arhivirano itd.</w:t>
      </w:r>
    </w:p>
    <w:p w14:paraId="6AF538D6" w14:textId="77777777" w:rsidR="00460946" w:rsidRPr="00D2119B" w:rsidRDefault="00460946" w:rsidP="00D90541">
      <w:pPr>
        <w:spacing w:line="360" w:lineRule="auto"/>
        <w:jc w:val="both"/>
        <w:rPr>
          <w:rFonts w:cs="Arial"/>
          <w:color w:val="auto"/>
          <w:szCs w:val="19"/>
        </w:rPr>
      </w:pPr>
      <w:r w:rsidRPr="00D2119B">
        <w:rPr>
          <w:rFonts w:cs="Arial"/>
          <w:color w:val="auto"/>
          <w:szCs w:val="19"/>
        </w:rPr>
        <w:t>V skladu s tem mora izvajalec implementirati samodejno beleženje zgodovine dogodkov, ki odražajo dejansko kronologijo dogajanja v spletni aplikaciji PLP.</w:t>
      </w:r>
    </w:p>
    <w:p w14:paraId="5C924CA5" w14:textId="77777777" w:rsidR="00460946" w:rsidRPr="00D2119B" w:rsidRDefault="00460946" w:rsidP="00D90541">
      <w:pPr>
        <w:spacing w:line="360" w:lineRule="auto"/>
        <w:jc w:val="both"/>
        <w:rPr>
          <w:rFonts w:cs="Arial"/>
          <w:color w:val="auto"/>
          <w:szCs w:val="19"/>
        </w:rPr>
      </w:pPr>
      <w:r w:rsidRPr="00D2119B">
        <w:rPr>
          <w:rFonts w:cs="Arial"/>
          <w:color w:val="auto"/>
          <w:szCs w:val="19"/>
        </w:rPr>
        <w:t>Modul prevozov na klic je namenjen upravljanju posebnih linijskih prevozov, kjer:</w:t>
      </w:r>
    </w:p>
    <w:p w14:paraId="73934D26" w14:textId="77777777" w:rsidR="00460946" w:rsidRPr="00D2119B" w:rsidRDefault="00460946" w:rsidP="00D90541">
      <w:pPr>
        <w:pStyle w:val="Odstavekseznama"/>
        <w:numPr>
          <w:ilvl w:val="0"/>
          <w:numId w:val="6"/>
        </w:numPr>
        <w:spacing w:line="360" w:lineRule="auto"/>
        <w:jc w:val="both"/>
        <w:rPr>
          <w:rFonts w:ascii="Arial" w:hAnsi="Arial" w:cs="Arial"/>
          <w:sz w:val="19"/>
          <w:szCs w:val="19"/>
        </w:rPr>
      </w:pPr>
      <w:r w:rsidRPr="00D2119B">
        <w:rPr>
          <w:rFonts w:ascii="Arial" w:hAnsi="Arial" w:cs="Arial"/>
          <w:sz w:val="19"/>
          <w:szCs w:val="19"/>
        </w:rPr>
        <w:t xml:space="preserve">prevozniki predlagajo posebne linije (itinerar, vožnja, režim), </w:t>
      </w:r>
    </w:p>
    <w:p w14:paraId="7503AAA1" w14:textId="77777777" w:rsidR="00460946" w:rsidRPr="00D2119B" w:rsidRDefault="00460946" w:rsidP="00D90541">
      <w:pPr>
        <w:pStyle w:val="Odstavekseznama"/>
        <w:numPr>
          <w:ilvl w:val="0"/>
          <w:numId w:val="6"/>
        </w:numPr>
        <w:spacing w:line="360" w:lineRule="auto"/>
        <w:jc w:val="both"/>
        <w:rPr>
          <w:rFonts w:ascii="Arial" w:hAnsi="Arial" w:cs="Arial"/>
          <w:sz w:val="19"/>
          <w:szCs w:val="19"/>
        </w:rPr>
      </w:pPr>
      <w:r w:rsidRPr="00D2119B">
        <w:rPr>
          <w:rFonts w:ascii="Arial" w:hAnsi="Arial" w:cs="Arial"/>
          <w:sz w:val="19"/>
          <w:szCs w:val="19"/>
        </w:rPr>
        <w:t>financerji vpišejo oz. potrdijo finančne podatke o financiranju linije, ki jo prevoznik podaja v predlogu in</w:t>
      </w:r>
    </w:p>
    <w:p w14:paraId="28B5DE32" w14:textId="77777777" w:rsidR="00460946" w:rsidRPr="00D2119B" w:rsidRDefault="00460946" w:rsidP="00D90541">
      <w:pPr>
        <w:pStyle w:val="Odstavekseznama"/>
        <w:numPr>
          <w:ilvl w:val="0"/>
          <w:numId w:val="6"/>
        </w:numPr>
        <w:spacing w:line="360" w:lineRule="auto"/>
        <w:jc w:val="both"/>
        <w:rPr>
          <w:rFonts w:ascii="Arial" w:hAnsi="Arial" w:cs="Arial"/>
          <w:sz w:val="19"/>
          <w:szCs w:val="19"/>
        </w:rPr>
      </w:pPr>
      <w:r w:rsidRPr="00D2119B">
        <w:rPr>
          <w:rFonts w:ascii="Arial" w:hAnsi="Arial" w:cs="Arial"/>
          <w:sz w:val="19"/>
          <w:szCs w:val="19"/>
        </w:rPr>
        <w:t>upravljavec IJPP analizira in odloča o predlogu, ki ga lahko potrdi ali zavrne.</w:t>
      </w:r>
    </w:p>
    <w:p w14:paraId="6419F9CE" w14:textId="77777777" w:rsidR="00546EE9" w:rsidRPr="00D2119B" w:rsidRDefault="00546EE9" w:rsidP="00D90541">
      <w:pPr>
        <w:pStyle w:val="Naslov3"/>
        <w:jc w:val="both"/>
        <w:rPr>
          <w:color w:val="auto"/>
          <w:sz w:val="22"/>
          <w:szCs w:val="22"/>
        </w:rPr>
      </w:pPr>
      <w:r w:rsidRPr="00D2119B">
        <w:rPr>
          <w:color w:val="auto"/>
          <w:sz w:val="22"/>
          <w:szCs w:val="22"/>
        </w:rPr>
        <w:lastRenderedPageBreak/>
        <w:t>Povezovanje registra PLP s finančnim modulom IJPP</w:t>
      </w:r>
    </w:p>
    <w:p w14:paraId="071B8EC9" w14:textId="77777777" w:rsidR="00546EE9" w:rsidRPr="00D2119B" w:rsidRDefault="00546EE9" w:rsidP="00D90541">
      <w:pPr>
        <w:pStyle w:val="Telobesedila"/>
        <w:spacing w:after="0" w:line="360" w:lineRule="auto"/>
        <w:jc w:val="both"/>
        <w:rPr>
          <w:rFonts w:cs="Arial"/>
          <w:color w:val="auto"/>
        </w:rPr>
      </w:pPr>
      <w:r w:rsidRPr="00D2119B">
        <w:rPr>
          <w:rFonts w:cs="Arial"/>
          <w:color w:val="auto"/>
        </w:rPr>
        <w:t>Povezovanje PLP na območjih, kjer potniki nimajo drugih ponudb javnega potniškega prometa v enoten sistem IJPP mora zagotoviti, da se lahko določen del PLP ali celotna registrirana linija PLP vključi v enoten sistem IJPP. Omogočena mora biti prodaja vozovnic in celotna povezava vseh prihodkov na PLP v sistem IJPP.</w:t>
      </w:r>
    </w:p>
    <w:p w14:paraId="47416E44" w14:textId="77777777" w:rsidR="00546EE9" w:rsidRPr="00D2119B" w:rsidRDefault="00546EE9" w:rsidP="00D90541">
      <w:pPr>
        <w:spacing w:line="360" w:lineRule="auto"/>
        <w:jc w:val="both"/>
        <w:rPr>
          <w:rFonts w:cs="Arial"/>
          <w:color w:val="auto"/>
          <w:sz w:val="18"/>
          <w:szCs w:val="18"/>
        </w:rPr>
      </w:pPr>
    </w:p>
    <w:p w14:paraId="342FF7DA" w14:textId="77777777" w:rsidR="006E724D" w:rsidRPr="00D2119B" w:rsidRDefault="006E724D" w:rsidP="00D90541">
      <w:pPr>
        <w:pStyle w:val="Naslov2"/>
        <w:jc w:val="both"/>
        <w:rPr>
          <w:color w:val="auto"/>
          <w:sz w:val="24"/>
          <w:szCs w:val="24"/>
        </w:rPr>
      </w:pPr>
      <w:r w:rsidRPr="00D2119B">
        <w:rPr>
          <w:color w:val="auto"/>
          <w:sz w:val="24"/>
          <w:szCs w:val="24"/>
        </w:rPr>
        <w:t>VZPOSTAVITEV REGISTRA PREVOZOV NA KLIC</w:t>
      </w:r>
    </w:p>
    <w:p w14:paraId="2F44352C" w14:textId="77777777" w:rsidR="00460946" w:rsidRPr="00D2119B" w:rsidRDefault="00460946" w:rsidP="00D90541">
      <w:pPr>
        <w:spacing w:line="360" w:lineRule="auto"/>
        <w:jc w:val="both"/>
        <w:rPr>
          <w:rFonts w:cs="Arial"/>
          <w:color w:val="auto"/>
        </w:rPr>
      </w:pPr>
      <w:r w:rsidRPr="00D2119B">
        <w:rPr>
          <w:rFonts w:cs="Arial"/>
          <w:color w:val="auto"/>
        </w:rPr>
        <w:t>V segmentu javnega potniškega prometa obstajajo področja, kjer financiranja javnih linij ni sprejemljivo zaradi izjemno malega števila potnikov, zato se uvajajo posebni linijski prevozi na klic.</w:t>
      </w:r>
    </w:p>
    <w:p w14:paraId="66B89DB1" w14:textId="77777777" w:rsidR="00460946" w:rsidRPr="00D2119B" w:rsidRDefault="00460946" w:rsidP="00D90541">
      <w:pPr>
        <w:pStyle w:val="Naslov3"/>
        <w:jc w:val="both"/>
        <w:rPr>
          <w:color w:val="auto"/>
          <w:sz w:val="22"/>
          <w:szCs w:val="22"/>
        </w:rPr>
      </w:pPr>
      <w:r w:rsidRPr="00D2119B">
        <w:rPr>
          <w:color w:val="auto"/>
          <w:sz w:val="22"/>
          <w:szCs w:val="22"/>
        </w:rPr>
        <w:t>Funkcionalne zahteve</w:t>
      </w:r>
    </w:p>
    <w:p w14:paraId="53867ECB" w14:textId="77777777" w:rsidR="00460946" w:rsidRPr="00D2119B" w:rsidRDefault="006E724D" w:rsidP="00D90541">
      <w:pPr>
        <w:spacing w:line="360" w:lineRule="auto"/>
        <w:jc w:val="both"/>
        <w:rPr>
          <w:rFonts w:cs="Arial"/>
          <w:color w:val="auto"/>
          <w:szCs w:val="19"/>
        </w:rPr>
      </w:pPr>
      <w:r w:rsidRPr="00D2119B">
        <w:rPr>
          <w:rFonts w:cs="Arial"/>
          <w:color w:val="auto"/>
          <w:szCs w:val="19"/>
        </w:rPr>
        <w:t>P</w:t>
      </w:r>
      <w:r w:rsidR="00460946" w:rsidRPr="00D2119B">
        <w:rPr>
          <w:rFonts w:cs="Arial"/>
          <w:color w:val="auto"/>
          <w:szCs w:val="19"/>
        </w:rPr>
        <w:t>revoz na klic, je mogoče izvesti na dva načina, in sicer:</w:t>
      </w:r>
    </w:p>
    <w:p w14:paraId="69BB165F" w14:textId="77777777" w:rsidR="00460946" w:rsidRPr="00D2119B" w:rsidRDefault="00460946" w:rsidP="00D90541">
      <w:pPr>
        <w:pStyle w:val="Odstavekseznama"/>
        <w:numPr>
          <w:ilvl w:val="0"/>
          <w:numId w:val="8"/>
        </w:numPr>
        <w:spacing w:line="360" w:lineRule="auto"/>
        <w:jc w:val="both"/>
        <w:rPr>
          <w:rFonts w:ascii="Arial" w:hAnsi="Arial" w:cs="Arial"/>
          <w:sz w:val="19"/>
          <w:szCs w:val="19"/>
        </w:rPr>
      </w:pPr>
      <w:r w:rsidRPr="00D2119B">
        <w:rPr>
          <w:rFonts w:ascii="Arial" w:hAnsi="Arial" w:cs="Arial"/>
          <w:sz w:val="19"/>
          <w:szCs w:val="19"/>
        </w:rPr>
        <w:t>kot registrirana linija javnega potniškega prometa, ki se izvaja po urniku le v primeru klica in</w:t>
      </w:r>
    </w:p>
    <w:p w14:paraId="4956388A" w14:textId="77777777" w:rsidR="00460946" w:rsidRPr="00D2119B" w:rsidRDefault="00460946" w:rsidP="00D90541">
      <w:pPr>
        <w:pStyle w:val="Odstavekseznama"/>
        <w:numPr>
          <w:ilvl w:val="0"/>
          <w:numId w:val="8"/>
        </w:numPr>
        <w:spacing w:line="360" w:lineRule="auto"/>
        <w:jc w:val="both"/>
        <w:rPr>
          <w:rFonts w:ascii="Arial" w:hAnsi="Arial" w:cs="Arial"/>
          <w:sz w:val="19"/>
          <w:szCs w:val="19"/>
        </w:rPr>
      </w:pPr>
      <w:r w:rsidRPr="00D2119B">
        <w:rPr>
          <w:rFonts w:ascii="Arial" w:hAnsi="Arial" w:cs="Arial"/>
          <w:sz w:val="19"/>
          <w:szCs w:val="19"/>
        </w:rPr>
        <w:t>kot prevoz na klic, kjer ima potnik možnost v določenem času s klicem poslati zahtevo za izvedbo prevoza.</w:t>
      </w:r>
    </w:p>
    <w:p w14:paraId="0BC3F3E8" w14:textId="77777777" w:rsidR="00460946" w:rsidRPr="00D2119B" w:rsidRDefault="00460946" w:rsidP="00D90541">
      <w:pPr>
        <w:spacing w:line="360" w:lineRule="auto"/>
        <w:jc w:val="both"/>
        <w:rPr>
          <w:rFonts w:cs="Arial"/>
          <w:color w:val="auto"/>
          <w:szCs w:val="19"/>
        </w:rPr>
      </w:pPr>
      <w:r w:rsidRPr="00D2119B">
        <w:rPr>
          <w:rFonts w:cs="Arial"/>
          <w:color w:val="auto"/>
          <w:szCs w:val="19"/>
        </w:rPr>
        <w:t>Oba načina se izvedeta kot razširitev modula RPLP – Register posebnih linijskih prevozov, z naslednjimi funkcionalnostmi:</w:t>
      </w:r>
    </w:p>
    <w:p w14:paraId="7770C2BA" w14:textId="77777777" w:rsidR="00460946" w:rsidRPr="00D2119B" w:rsidRDefault="00460946" w:rsidP="00D90541">
      <w:pPr>
        <w:pStyle w:val="Odstavekseznama"/>
        <w:numPr>
          <w:ilvl w:val="0"/>
          <w:numId w:val="7"/>
        </w:numPr>
        <w:spacing w:line="360" w:lineRule="auto"/>
        <w:jc w:val="both"/>
        <w:rPr>
          <w:rFonts w:ascii="Arial" w:hAnsi="Arial" w:cs="Arial"/>
          <w:sz w:val="19"/>
          <w:szCs w:val="19"/>
        </w:rPr>
      </w:pPr>
      <w:r w:rsidRPr="00D2119B">
        <w:rPr>
          <w:rFonts w:ascii="Arial" w:hAnsi="Arial" w:cs="Arial"/>
          <w:sz w:val="19"/>
          <w:szCs w:val="19"/>
        </w:rPr>
        <w:t xml:space="preserve">upravljanje z evidenco dovoljenj za prevoze na klic in </w:t>
      </w:r>
    </w:p>
    <w:p w14:paraId="3BEB434B" w14:textId="77777777" w:rsidR="00460946" w:rsidRPr="00D2119B" w:rsidRDefault="00460946" w:rsidP="00D90541">
      <w:pPr>
        <w:pStyle w:val="Odstavekseznama"/>
        <w:numPr>
          <w:ilvl w:val="0"/>
          <w:numId w:val="7"/>
        </w:numPr>
        <w:spacing w:line="360" w:lineRule="auto"/>
        <w:jc w:val="both"/>
        <w:rPr>
          <w:rFonts w:ascii="Arial" w:hAnsi="Arial" w:cs="Arial"/>
          <w:sz w:val="19"/>
          <w:szCs w:val="19"/>
        </w:rPr>
      </w:pPr>
      <w:r w:rsidRPr="00D2119B">
        <w:rPr>
          <w:rFonts w:ascii="Arial" w:hAnsi="Arial" w:cs="Arial"/>
          <w:sz w:val="19"/>
          <w:szCs w:val="19"/>
        </w:rPr>
        <w:t>upravljanje z evidenco dovoljenj za izvajanje mestnega prevoza izven naselja.</w:t>
      </w:r>
    </w:p>
    <w:p w14:paraId="4B817979" w14:textId="77777777" w:rsidR="00460946" w:rsidRPr="00D2119B" w:rsidRDefault="00460946" w:rsidP="00D90541">
      <w:pPr>
        <w:spacing w:line="360" w:lineRule="auto"/>
        <w:jc w:val="both"/>
        <w:rPr>
          <w:rFonts w:cs="Arial"/>
          <w:color w:val="auto"/>
          <w:szCs w:val="19"/>
        </w:rPr>
      </w:pPr>
      <w:r w:rsidRPr="00D2119B">
        <w:rPr>
          <w:rFonts w:cs="Arial"/>
          <w:color w:val="auto"/>
          <w:szCs w:val="19"/>
        </w:rPr>
        <w:t xml:space="preserve">V obeh primerih se voznoredni podatki zabeležijo z vsemi podrobnostmi (vozni red, vožnja, opis vožnje, režim), ki so združljive s podatki sistema IJPP. Vgrajen mora biti tudi modul za samodejno detekcijo prostorsko-časovnih konfliktov, ki uporabniku in upravljavcu omogoča enostaven pregled in prikaz morebitnih konfliktov. </w:t>
      </w:r>
    </w:p>
    <w:p w14:paraId="411E0002" w14:textId="77777777" w:rsidR="00460946" w:rsidRPr="00D2119B" w:rsidRDefault="00460946" w:rsidP="00D90541">
      <w:pPr>
        <w:pStyle w:val="Naslov3"/>
        <w:jc w:val="both"/>
        <w:rPr>
          <w:color w:val="auto"/>
          <w:sz w:val="22"/>
          <w:szCs w:val="22"/>
        </w:rPr>
      </w:pPr>
      <w:r w:rsidRPr="00D2119B">
        <w:rPr>
          <w:color w:val="auto"/>
          <w:sz w:val="22"/>
          <w:szCs w:val="22"/>
        </w:rPr>
        <w:t>Vloge uporabnikov</w:t>
      </w:r>
    </w:p>
    <w:p w14:paraId="36F31987" w14:textId="77777777" w:rsidR="00460946" w:rsidRPr="00D2119B" w:rsidRDefault="00460946" w:rsidP="00D90541">
      <w:pPr>
        <w:spacing w:line="360" w:lineRule="auto"/>
        <w:jc w:val="both"/>
        <w:rPr>
          <w:rFonts w:cs="Arial"/>
          <w:color w:val="auto"/>
          <w:szCs w:val="19"/>
        </w:rPr>
      </w:pPr>
      <w:r w:rsidRPr="00D2119B">
        <w:rPr>
          <w:rFonts w:cs="Arial"/>
          <w:color w:val="auto"/>
          <w:szCs w:val="19"/>
        </w:rPr>
        <w:t>V aplikaciji se pojavljajo naslednje vloge uporabnikov:</w:t>
      </w:r>
    </w:p>
    <w:p w14:paraId="272730DA" w14:textId="77777777" w:rsidR="00460946" w:rsidRPr="00D2119B" w:rsidRDefault="00460946" w:rsidP="00D90541">
      <w:pPr>
        <w:pStyle w:val="Odstavekseznama"/>
        <w:numPr>
          <w:ilvl w:val="0"/>
          <w:numId w:val="28"/>
        </w:numPr>
        <w:spacing w:after="0" w:line="360" w:lineRule="auto"/>
        <w:ind w:left="714" w:hanging="357"/>
        <w:jc w:val="both"/>
        <w:rPr>
          <w:rFonts w:ascii="Arial" w:hAnsi="Arial" w:cs="Arial"/>
          <w:sz w:val="19"/>
          <w:szCs w:val="19"/>
        </w:rPr>
      </w:pPr>
      <w:r w:rsidRPr="00D2119B">
        <w:rPr>
          <w:rFonts w:ascii="Arial" w:hAnsi="Arial" w:cs="Arial"/>
          <w:sz w:val="19"/>
          <w:szCs w:val="19"/>
        </w:rPr>
        <w:t>prevoznik, ki lahko vpisuje voznoredne podatke (vozni red, vožnje, opise voženj, režimi itd.)</w:t>
      </w:r>
    </w:p>
    <w:p w14:paraId="2589E8BF" w14:textId="77777777" w:rsidR="00460946" w:rsidRPr="00D2119B" w:rsidRDefault="00460946" w:rsidP="00D90541">
      <w:pPr>
        <w:pStyle w:val="Odstavekseznama"/>
        <w:numPr>
          <w:ilvl w:val="0"/>
          <w:numId w:val="28"/>
        </w:numPr>
        <w:spacing w:after="0" w:line="360" w:lineRule="auto"/>
        <w:ind w:left="714" w:hanging="357"/>
        <w:jc w:val="both"/>
        <w:rPr>
          <w:rFonts w:ascii="Arial" w:hAnsi="Arial" w:cs="Arial"/>
          <w:sz w:val="19"/>
          <w:szCs w:val="19"/>
        </w:rPr>
      </w:pPr>
      <w:r w:rsidRPr="00D2119B">
        <w:rPr>
          <w:rFonts w:ascii="Arial" w:hAnsi="Arial" w:cs="Arial"/>
          <w:sz w:val="19"/>
          <w:szCs w:val="19"/>
        </w:rPr>
        <w:t>financerji, ki potrjujejo oz. vpisujejo delež oz. vsoto sofinanciranja</w:t>
      </w:r>
    </w:p>
    <w:p w14:paraId="36B2C127" w14:textId="77777777" w:rsidR="00460946" w:rsidRPr="00D2119B" w:rsidRDefault="006E724D" w:rsidP="00D90541">
      <w:pPr>
        <w:pStyle w:val="Odstavekseznama"/>
        <w:numPr>
          <w:ilvl w:val="0"/>
          <w:numId w:val="28"/>
        </w:numPr>
        <w:spacing w:after="0" w:line="360" w:lineRule="auto"/>
        <w:ind w:left="714" w:hanging="357"/>
        <w:jc w:val="both"/>
        <w:rPr>
          <w:rFonts w:ascii="Arial" w:hAnsi="Arial" w:cs="Arial"/>
          <w:sz w:val="19"/>
          <w:szCs w:val="19"/>
        </w:rPr>
      </w:pPr>
      <w:r w:rsidRPr="00D2119B">
        <w:rPr>
          <w:rFonts w:ascii="Arial" w:hAnsi="Arial" w:cs="Arial"/>
          <w:sz w:val="19"/>
          <w:szCs w:val="19"/>
        </w:rPr>
        <w:t>U</w:t>
      </w:r>
      <w:r w:rsidR="00460946" w:rsidRPr="00D2119B">
        <w:rPr>
          <w:rFonts w:ascii="Arial" w:hAnsi="Arial" w:cs="Arial"/>
          <w:sz w:val="19"/>
          <w:szCs w:val="19"/>
        </w:rPr>
        <w:t>pravljavec</w:t>
      </w:r>
      <w:r w:rsidRPr="00D2119B">
        <w:rPr>
          <w:rFonts w:ascii="Arial" w:hAnsi="Arial" w:cs="Arial"/>
          <w:sz w:val="19"/>
          <w:szCs w:val="19"/>
        </w:rPr>
        <w:t xml:space="preserve"> IJPP</w:t>
      </w:r>
      <w:r w:rsidR="00460946" w:rsidRPr="00D2119B">
        <w:rPr>
          <w:rFonts w:ascii="Arial" w:hAnsi="Arial" w:cs="Arial"/>
          <w:sz w:val="19"/>
          <w:szCs w:val="19"/>
        </w:rPr>
        <w:t>, ki ima možnost upravljanja z evidencami</w:t>
      </w:r>
    </w:p>
    <w:p w14:paraId="02A8BFE0" w14:textId="77777777" w:rsidR="00460946" w:rsidRPr="00D2119B" w:rsidRDefault="00460946" w:rsidP="00D90541">
      <w:pPr>
        <w:pStyle w:val="Odstavekseznama"/>
        <w:numPr>
          <w:ilvl w:val="0"/>
          <w:numId w:val="28"/>
        </w:numPr>
        <w:spacing w:after="0" w:line="360" w:lineRule="auto"/>
        <w:ind w:left="714" w:hanging="357"/>
        <w:jc w:val="both"/>
        <w:rPr>
          <w:rFonts w:ascii="Arial" w:hAnsi="Arial" w:cs="Arial"/>
          <w:sz w:val="19"/>
          <w:szCs w:val="19"/>
        </w:rPr>
      </w:pPr>
      <w:r w:rsidRPr="00D2119B">
        <w:rPr>
          <w:rFonts w:ascii="Arial" w:hAnsi="Arial" w:cs="Arial"/>
          <w:sz w:val="19"/>
          <w:szCs w:val="19"/>
        </w:rPr>
        <w:t>inšpek</w:t>
      </w:r>
      <w:r w:rsidR="006E724D" w:rsidRPr="00D2119B">
        <w:rPr>
          <w:rFonts w:ascii="Arial" w:hAnsi="Arial" w:cs="Arial"/>
          <w:sz w:val="19"/>
          <w:szCs w:val="19"/>
        </w:rPr>
        <w:t>cijski organ</w:t>
      </w:r>
      <w:r w:rsidRPr="00D2119B">
        <w:rPr>
          <w:rFonts w:ascii="Arial" w:hAnsi="Arial" w:cs="Arial"/>
          <w:sz w:val="19"/>
          <w:szCs w:val="19"/>
        </w:rPr>
        <w:t xml:space="preserve">, ki ima le vpogled v vse zapise. </w:t>
      </w:r>
    </w:p>
    <w:p w14:paraId="1ED5AB86" w14:textId="77777777" w:rsidR="009E64AE" w:rsidRPr="00D2119B" w:rsidRDefault="009E64AE" w:rsidP="00D90541">
      <w:pPr>
        <w:pStyle w:val="Naslov2"/>
        <w:jc w:val="both"/>
        <w:rPr>
          <w:color w:val="auto"/>
          <w:sz w:val="24"/>
          <w:szCs w:val="24"/>
        </w:rPr>
      </w:pPr>
      <w:r w:rsidRPr="00D2119B">
        <w:rPr>
          <w:color w:val="auto"/>
          <w:sz w:val="24"/>
          <w:szCs w:val="24"/>
        </w:rPr>
        <w:t>VZPOSTAVITEV POL - AVTOMATIZIRANEGA  BELEŽENJA PODATKOV O POSTAJALIŠČIH IN POSTAJNIH TOČKAH</w:t>
      </w:r>
    </w:p>
    <w:p w14:paraId="06220189" w14:textId="77777777" w:rsidR="009E64AE" w:rsidRPr="00D2119B" w:rsidRDefault="009E64AE" w:rsidP="00D90541">
      <w:pPr>
        <w:spacing w:line="360" w:lineRule="auto"/>
        <w:jc w:val="both"/>
        <w:rPr>
          <w:rFonts w:cs="Arial"/>
          <w:color w:val="auto"/>
        </w:rPr>
      </w:pPr>
      <w:r w:rsidRPr="00D2119B">
        <w:rPr>
          <w:rFonts w:cs="Arial"/>
          <w:color w:val="auto"/>
        </w:rPr>
        <w:t>Z</w:t>
      </w:r>
      <w:r w:rsidR="00624164" w:rsidRPr="00D2119B">
        <w:rPr>
          <w:rFonts w:cs="Arial"/>
          <w:color w:val="auto"/>
        </w:rPr>
        <w:t xml:space="preserve">a  kvalitetno vodenje registrov in </w:t>
      </w:r>
      <w:r w:rsidRPr="00D2119B">
        <w:rPr>
          <w:rFonts w:cs="Arial"/>
          <w:color w:val="auto"/>
        </w:rPr>
        <w:t xml:space="preserve"> izvajanja javnega potniškega prometa (tj. GJS, PLP in širše) je </w:t>
      </w:r>
      <w:r w:rsidR="00624164" w:rsidRPr="00D2119B">
        <w:rPr>
          <w:rFonts w:cs="Arial"/>
          <w:color w:val="auto"/>
        </w:rPr>
        <w:t>treba</w:t>
      </w:r>
      <w:r w:rsidRPr="00D2119B">
        <w:rPr>
          <w:rFonts w:cs="Arial"/>
          <w:color w:val="auto"/>
        </w:rPr>
        <w:t xml:space="preserve"> zagotoviti stalen sistem ažuriranja podatkov v Enotnem daljinarju. Temelj prometnega sistema so postajališča, postajne točke in linijski odseki na podlagi katerih se urejajo tudi vsi drugi registri (npr. register voznih redov</w:t>
      </w:r>
      <w:r w:rsidR="00624164" w:rsidRPr="00D2119B">
        <w:rPr>
          <w:rFonts w:cs="Arial"/>
          <w:color w:val="auto"/>
        </w:rPr>
        <w:t>, register PLP</w:t>
      </w:r>
      <w:r w:rsidRPr="00D2119B">
        <w:rPr>
          <w:rFonts w:cs="Arial"/>
          <w:color w:val="auto"/>
        </w:rPr>
        <w:t>)</w:t>
      </w:r>
      <w:r w:rsidR="00624164" w:rsidRPr="00D2119B">
        <w:rPr>
          <w:rFonts w:cs="Arial"/>
          <w:color w:val="auto"/>
        </w:rPr>
        <w:t>.</w:t>
      </w:r>
      <w:r w:rsidRPr="00D2119B">
        <w:rPr>
          <w:rFonts w:cs="Arial"/>
          <w:color w:val="auto"/>
        </w:rPr>
        <w:t xml:space="preserve"> Za avtomatizirano spremljanje in urejanje podatkov predvsem na postajališčih, kjer prihaja do sprememb pri urejanju in prestavitvah postajališč ali njihovi dokončni umestitvi na cestno mrežo </w:t>
      </w:r>
      <w:r w:rsidRPr="00D2119B">
        <w:rPr>
          <w:rFonts w:cs="Arial"/>
          <w:color w:val="auto"/>
        </w:rPr>
        <w:lastRenderedPageBreak/>
        <w:t xml:space="preserve">se postavlja sistem določanja lokacij postajnih točk ter korekciji tistih, katerih koordinate odstopajo od dejanskega stanja. </w:t>
      </w:r>
    </w:p>
    <w:p w14:paraId="61A1A4AE" w14:textId="77777777" w:rsidR="009E64AE" w:rsidRPr="00D2119B" w:rsidRDefault="009E64AE" w:rsidP="00D90541">
      <w:pPr>
        <w:pStyle w:val="Naslov3"/>
        <w:jc w:val="both"/>
        <w:rPr>
          <w:color w:val="auto"/>
          <w:sz w:val="22"/>
          <w:szCs w:val="22"/>
        </w:rPr>
      </w:pPr>
      <w:r w:rsidRPr="00D2119B">
        <w:rPr>
          <w:color w:val="auto"/>
          <w:sz w:val="22"/>
          <w:szCs w:val="22"/>
        </w:rPr>
        <w:t>Funkcionalne zahteve</w:t>
      </w:r>
    </w:p>
    <w:p w14:paraId="1137A518" w14:textId="77777777" w:rsidR="009E64AE" w:rsidRPr="00D2119B" w:rsidRDefault="009E64AE" w:rsidP="00D90541">
      <w:pPr>
        <w:pStyle w:val="Default"/>
        <w:spacing w:line="360" w:lineRule="auto"/>
        <w:jc w:val="both"/>
        <w:rPr>
          <w:color w:val="auto"/>
          <w:sz w:val="19"/>
          <w:szCs w:val="19"/>
        </w:rPr>
      </w:pPr>
      <w:r w:rsidRPr="00D2119B">
        <w:rPr>
          <w:color w:val="auto"/>
          <w:sz w:val="19"/>
          <w:szCs w:val="19"/>
        </w:rPr>
        <w:t xml:space="preserve">Za izvedbo projekta je </w:t>
      </w:r>
      <w:r w:rsidR="00624164" w:rsidRPr="00D2119B">
        <w:rPr>
          <w:color w:val="auto"/>
          <w:sz w:val="19"/>
          <w:szCs w:val="19"/>
        </w:rPr>
        <w:t>treba</w:t>
      </w:r>
      <w:r w:rsidRPr="00D2119B">
        <w:rPr>
          <w:color w:val="auto"/>
          <w:sz w:val="19"/>
          <w:szCs w:val="19"/>
        </w:rPr>
        <w:t xml:space="preserve"> zagotoviti naslednje funkcionalnosti: </w:t>
      </w:r>
    </w:p>
    <w:p w14:paraId="1EC54331" w14:textId="77777777" w:rsidR="009E64AE" w:rsidRPr="00D2119B" w:rsidRDefault="009E64AE" w:rsidP="00D90541">
      <w:pPr>
        <w:pStyle w:val="Default"/>
        <w:spacing w:line="360" w:lineRule="auto"/>
        <w:jc w:val="both"/>
        <w:rPr>
          <w:color w:val="auto"/>
          <w:sz w:val="19"/>
          <w:szCs w:val="19"/>
        </w:rPr>
      </w:pPr>
      <w:r w:rsidRPr="00D2119B">
        <w:rPr>
          <w:color w:val="auto"/>
          <w:sz w:val="19"/>
          <w:szCs w:val="19"/>
        </w:rPr>
        <w:t xml:space="preserve">1. Nadgradnja terminala, ki bo omogočal pol-avtomatsko zajemanje koordinat postajnih točk </w:t>
      </w:r>
    </w:p>
    <w:p w14:paraId="10AF6E7E" w14:textId="77777777" w:rsidR="009E64AE" w:rsidRPr="00D2119B" w:rsidRDefault="009E64AE" w:rsidP="00D90541">
      <w:pPr>
        <w:pStyle w:val="Default"/>
        <w:spacing w:line="360" w:lineRule="auto"/>
        <w:jc w:val="both"/>
        <w:rPr>
          <w:color w:val="auto"/>
          <w:sz w:val="19"/>
          <w:szCs w:val="19"/>
        </w:rPr>
      </w:pPr>
      <w:r w:rsidRPr="00D2119B">
        <w:rPr>
          <w:color w:val="auto"/>
          <w:sz w:val="19"/>
          <w:szCs w:val="19"/>
        </w:rPr>
        <w:t xml:space="preserve">a. Samodejno pošiljanje zajetih podatkov </w:t>
      </w:r>
    </w:p>
    <w:p w14:paraId="352E9A63" w14:textId="77777777" w:rsidR="009E64AE" w:rsidRPr="00D2119B" w:rsidRDefault="009E64AE" w:rsidP="00D90541">
      <w:pPr>
        <w:pStyle w:val="Default"/>
        <w:spacing w:line="360" w:lineRule="auto"/>
        <w:jc w:val="both"/>
        <w:rPr>
          <w:color w:val="auto"/>
          <w:sz w:val="19"/>
          <w:szCs w:val="19"/>
        </w:rPr>
      </w:pPr>
      <w:r w:rsidRPr="00D2119B">
        <w:rPr>
          <w:color w:val="auto"/>
          <w:sz w:val="19"/>
          <w:szCs w:val="19"/>
        </w:rPr>
        <w:t>b. Razširjen uporabniški vmesnik</w:t>
      </w:r>
      <w:r w:rsidR="004565D6" w:rsidRPr="00D2119B">
        <w:rPr>
          <w:color w:val="auto"/>
          <w:sz w:val="19"/>
          <w:szCs w:val="19"/>
        </w:rPr>
        <w:t xml:space="preserve"> na terminalu</w:t>
      </w:r>
      <w:r w:rsidRPr="00D2119B">
        <w:rPr>
          <w:color w:val="auto"/>
          <w:sz w:val="19"/>
          <w:szCs w:val="19"/>
        </w:rPr>
        <w:t xml:space="preserve">, ki omogoča določanje mesta lociranja </w:t>
      </w:r>
    </w:p>
    <w:p w14:paraId="57E58DCC" w14:textId="77777777" w:rsidR="009E64AE" w:rsidRPr="00D2119B" w:rsidRDefault="009E64AE" w:rsidP="00D90541">
      <w:pPr>
        <w:pStyle w:val="Default"/>
        <w:spacing w:line="360" w:lineRule="auto"/>
        <w:jc w:val="both"/>
        <w:rPr>
          <w:color w:val="auto"/>
          <w:sz w:val="19"/>
          <w:szCs w:val="19"/>
        </w:rPr>
      </w:pPr>
      <w:r w:rsidRPr="00D2119B">
        <w:rPr>
          <w:color w:val="auto"/>
          <w:sz w:val="19"/>
          <w:szCs w:val="19"/>
        </w:rPr>
        <w:t>c. Razširjen uporabniški vmesnik</w:t>
      </w:r>
      <w:r w:rsidR="004565D6" w:rsidRPr="00D2119B">
        <w:rPr>
          <w:color w:val="auto"/>
          <w:sz w:val="19"/>
          <w:szCs w:val="19"/>
        </w:rPr>
        <w:t xml:space="preserve"> na terminalu</w:t>
      </w:r>
      <w:r w:rsidRPr="00D2119B">
        <w:rPr>
          <w:color w:val="auto"/>
          <w:sz w:val="19"/>
          <w:szCs w:val="19"/>
        </w:rPr>
        <w:t xml:space="preserve">, ki omogoča preklic akcije iz točke 1.b. </w:t>
      </w:r>
    </w:p>
    <w:p w14:paraId="1C7DB00A" w14:textId="77777777" w:rsidR="009E64AE" w:rsidRPr="00D2119B" w:rsidRDefault="009E64AE" w:rsidP="00D90541">
      <w:pPr>
        <w:pStyle w:val="Default"/>
        <w:spacing w:line="360" w:lineRule="auto"/>
        <w:jc w:val="both"/>
        <w:rPr>
          <w:color w:val="auto"/>
          <w:sz w:val="19"/>
          <w:szCs w:val="19"/>
        </w:rPr>
      </w:pPr>
    </w:p>
    <w:p w14:paraId="1CD73CD0" w14:textId="77777777" w:rsidR="009E64AE" w:rsidRPr="00D2119B" w:rsidRDefault="009E64AE" w:rsidP="00D90541">
      <w:pPr>
        <w:pStyle w:val="Default"/>
        <w:spacing w:line="360" w:lineRule="auto"/>
        <w:jc w:val="both"/>
        <w:rPr>
          <w:color w:val="auto"/>
          <w:sz w:val="19"/>
          <w:szCs w:val="19"/>
        </w:rPr>
      </w:pPr>
      <w:r w:rsidRPr="00D2119B">
        <w:rPr>
          <w:color w:val="auto"/>
          <w:sz w:val="19"/>
          <w:szCs w:val="19"/>
        </w:rPr>
        <w:t xml:space="preserve">2. Nadgradnja Aplikacije IJPP, ki bo omogočala gradnjo itinerarja brez potrebnih linijskih odsekov (ponudile se bodo vse postajne točke). </w:t>
      </w:r>
    </w:p>
    <w:p w14:paraId="0844AE7D" w14:textId="77777777" w:rsidR="009E64AE" w:rsidRPr="00D2119B" w:rsidRDefault="009E64AE" w:rsidP="00D90541">
      <w:pPr>
        <w:pStyle w:val="Default"/>
        <w:spacing w:line="360" w:lineRule="auto"/>
        <w:jc w:val="both"/>
        <w:rPr>
          <w:color w:val="auto"/>
          <w:sz w:val="19"/>
          <w:szCs w:val="19"/>
        </w:rPr>
      </w:pPr>
      <w:r w:rsidRPr="00D2119B">
        <w:rPr>
          <w:color w:val="auto"/>
          <w:sz w:val="19"/>
          <w:szCs w:val="19"/>
        </w:rPr>
        <w:t xml:space="preserve">3. Nadgradnja modula za sinhronizacijo voznorednih podatkov s terminalom (med postajnimi točkami niso zahtevani linijski odseki in postajne točke so brez podatka o lokaciji). </w:t>
      </w:r>
    </w:p>
    <w:p w14:paraId="4DE6AA5B" w14:textId="77777777" w:rsidR="009E64AE" w:rsidRPr="00AD4371" w:rsidRDefault="009E64AE" w:rsidP="00AD4371">
      <w:pPr>
        <w:pStyle w:val="Naslov3"/>
        <w:jc w:val="both"/>
        <w:rPr>
          <w:color w:val="auto"/>
          <w:sz w:val="22"/>
          <w:szCs w:val="22"/>
        </w:rPr>
      </w:pPr>
      <w:r w:rsidRPr="00AD4371">
        <w:rPr>
          <w:color w:val="auto"/>
          <w:sz w:val="22"/>
          <w:szCs w:val="22"/>
        </w:rPr>
        <w:t xml:space="preserve">Uporabniška specifikacija </w:t>
      </w:r>
    </w:p>
    <w:p w14:paraId="252240B3" w14:textId="77777777" w:rsidR="009E64AE" w:rsidRPr="00AD4371" w:rsidRDefault="009E64AE" w:rsidP="00AD4371">
      <w:pPr>
        <w:pStyle w:val="Naslov4"/>
        <w:jc w:val="both"/>
        <w:rPr>
          <w:rFonts w:cs="Arial"/>
          <w:color w:val="auto"/>
          <w:sz w:val="22"/>
          <w:szCs w:val="22"/>
        </w:rPr>
      </w:pPr>
      <w:r w:rsidRPr="00AD4371">
        <w:rPr>
          <w:rFonts w:cs="Arial"/>
          <w:color w:val="auto"/>
          <w:sz w:val="22"/>
          <w:szCs w:val="22"/>
        </w:rPr>
        <w:t xml:space="preserve">Zgradba aplikacije </w:t>
      </w:r>
    </w:p>
    <w:p w14:paraId="2E18CC20" w14:textId="77777777" w:rsidR="009E64AE" w:rsidRPr="00D2119B" w:rsidRDefault="009E64AE" w:rsidP="00D90541">
      <w:pPr>
        <w:pStyle w:val="Default"/>
        <w:spacing w:line="360" w:lineRule="auto"/>
        <w:jc w:val="both"/>
        <w:rPr>
          <w:color w:val="auto"/>
          <w:sz w:val="19"/>
          <w:szCs w:val="19"/>
        </w:rPr>
      </w:pPr>
      <w:r w:rsidRPr="00D2119B">
        <w:rPr>
          <w:color w:val="auto"/>
          <w:sz w:val="19"/>
          <w:szCs w:val="19"/>
        </w:rPr>
        <w:t xml:space="preserve">Za izvedbo pilotnega projekta je </w:t>
      </w:r>
      <w:r w:rsidR="00624164" w:rsidRPr="00D2119B">
        <w:rPr>
          <w:color w:val="auto"/>
          <w:sz w:val="19"/>
          <w:szCs w:val="19"/>
        </w:rPr>
        <w:t>treba</w:t>
      </w:r>
      <w:r w:rsidRPr="00D2119B">
        <w:rPr>
          <w:color w:val="auto"/>
          <w:sz w:val="19"/>
          <w:szCs w:val="19"/>
        </w:rPr>
        <w:t xml:space="preserve"> nadgraditi (spremeniti) več aplikacij in modulov. V naslednjih podpoglavjih so opisane spremembe in nadgradnje. </w:t>
      </w:r>
    </w:p>
    <w:p w14:paraId="085BAAD7" w14:textId="77777777" w:rsidR="009E64AE" w:rsidRPr="00D2119B" w:rsidRDefault="009E64AE" w:rsidP="00D90541">
      <w:pPr>
        <w:pStyle w:val="Naslov4"/>
        <w:jc w:val="both"/>
        <w:rPr>
          <w:rFonts w:cs="Arial"/>
          <w:color w:val="auto"/>
          <w:sz w:val="22"/>
          <w:szCs w:val="22"/>
        </w:rPr>
      </w:pPr>
      <w:r w:rsidRPr="00D2119B">
        <w:rPr>
          <w:rFonts w:cs="Arial"/>
          <w:color w:val="auto"/>
          <w:sz w:val="22"/>
          <w:szCs w:val="22"/>
        </w:rPr>
        <w:t xml:space="preserve">Aplikacija IJPP </w:t>
      </w:r>
    </w:p>
    <w:p w14:paraId="3FB5AAF6" w14:textId="77777777" w:rsidR="009E64AE" w:rsidRPr="00D2119B" w:rsidRDefault="009E64AE" w:rsidP="00D90541">
      <w:pPr>
        <w:spacing w:line="360" w:lineRule="auto"/>
        <w:jc w:val="both"/>
        <w:rPr>
          <w:rFonts w:cs="Arial"/>
          <w:color w:val="auto"/>
        </w:rPr>
      </w:pPr>
      <w:r w:rsidRPr="00D2119B">
        <w:rPr>
          <w:rFonts w:cs="Arial"/>
          <w:color w:val="auto"/>
        </w:rPr>
        <w:t xml:space="preserve">V Aplikaciji IJPP je </w:t>
      </w:r>
      <w:r w:rsidR="00624164" w:rsidRPr="00D2119B">
        <w:rPr>
          <w:rFonts w:cs="Arial"/>
          <w:color w:val="auto"/>
        </w:rPr>
        <w:t>treba</w:t>
      </w:r>
      <w:r w:rsidRPr="00D2119B">
        <w:rPr>
          <w:rFonts w:cs="Arial"/>
          <w:color w:val="auto"/>
        </w:rPr>
        <w:t xml:space="preserve"> omogočiti vpis postajnih točk brez zahtevanih GPS koordinat. Na takšen način se bodo lahko vpisale nove postajne točke, manjkajoči podatki pa dopolnili s pomočjo pol-avtomatskega zajema podatkov iz terminalov. </w:t>
      </w:r>
    </w:p>
    <w:p w14:paraId="376C6354" w14:textId="77777777" w:rsidR="009E64AE" w:rsidRPr="00D2119B" w:rsidRDefault="009E64AE" w:rsidP="00D90541">
      <w:pPr>
        <w:spacing w:line="360" w:lineRule="auto"/>
        <w:jc w:val="both"/>
        <w:rPr>
          <w:rFonts w:cs="Arial"/>
          <w:color w:val="auto"/>
        </w:rPr>
      </w:pPr>
      <w:r w:rsidRPr="00D2119B">
        <w:rPr>
          <w:rFonts w:cs="Arial"/>
          <w:color w:val="auto"/>
        </w:rPr>
        <w:t xml:space="preserve">Drug segment sprememb v Aplikaciji IJPP je v modulu za pripravo itinerarja, kjer se uporabniku trenutno ponujajo le tiste postajne točke, ki so preko linijskih odsekov povezane z zadnjo postajno točko. Zaradi manjkajočih podatkov je </w:t>
      </w:r>
      <w:r w:rsidR="00624164" w:rsidRPr="00D2119B">
        <w:rPr>
          <w:rFonts w:cs="Arial"/>
          <w:color w:val="auto"/>
        </w:rPr>
        <w:t>treba</w:t>
      </w:r>
      <w:r w:rsidRPr="00D2119B">
        <w:rPr>
          <w:rFonts w:cs="Arial"/>
          <w:color w:val="auto"/>
        </w:rPr>
        <w:t xml:space="preserve"> izvesti spremembo in uporabniku omogočiti izbiro vseh postajnih točk pri gradnji itinerarja. </w:t>
      </w:r>
    </w:p>
    <w:p w14:paraId="542B5DB0" w14:textId="77777777" w:rsidR="009E64AE" w:rsidRPr="00D2119B" w:rsidRDefault="009E64AE" w:rsidP="00D90541">
      <w:pPr>
        <w:spacing w:line="360" w:lineRule="auto"/>
        <w:jc w:val="both"/>
        <w:rPr>
          <w:rFonts w:cs="Arial"/>
          <w:color w:val="auto"/>
        </w:rPr>
      </w:pPr>
      <w:r w:rsidRPr="00D2119B">
        <w:rPr>
          <w:rFonts w:cs="Arial"/>
          <w:color w:val="auto"/>
        </w:rPr>
        <w:t xml:space="preserve">Modul za pregled zajetih podatkov iz terminalov z možnostjo korekcije. Dodatno je </w:t>
      </w:r>
      <w:r w:rsidR="00624164" w:rsidRPr="00D2119B">
        <w:rPr>
          <w:rFonts w:cs="Arial"/>
          <w:color w:val="auto"/>
        </w:rPr>
        <w:t>treba</w:t>
      </w:r>
      <w:r w:rsidRPr="00D2119B">
        <w:rPr>
          <w:rFonts w:cs="Arial"/>
          <w:color w:val="auto"/>
        </w:rPr>
        <w:t xml:space="preserve"> zagotoviti tudi samodejno posodobitev zajetih in pregledanih podatkov. </w:t>
      </w:r>
    </w:p>
    <w:p w14:paraId="1EB6106A" w14:textId="77777777" w:rsidR="009E64AE" w:rsidRPr="00D2119B" w:rsidRDefault="009E64AE" w:rsidP="00D90541">
      <w:pPr>
        <w:pStyle w:val="Naslov4"/>
        <w:jc w:val="both"/>
        <w:rPr>
          <w:rFonts w:cs="Arial"/>
          <w:color w:val="auto"/>
          <w:sz w:val="22"/>
          <w:szCs w:val="22"/>
        </w:rPr>
      </w:pPr>
      <w:r w:rsidRPr="00D2119B">
        <w:rPr>
          <w:rFonts w:cs="Arial"/>
          <w:color w:val="auto"/>
          <w:sz w:val="22"/>
          <w:szCs w:val="22"/>
        </w:rPr>
        <w:t xml:space="preserve">Terminal IJPP </w:t>
      </w:r>
    </w:p>
    <w:p w14:paraId="49A0866D" w14:textId="77777777" w:rsidR="009E64AE" w:rsidRPr="00D2119B" w:rsidRDefault="009E64AE" w:rsidP="00D90541">
      <w:pPr>
        <w:spacing w:line="360" w:lineRule="auto"/>
        <w:jc w:val="both"/>
        <w:rPr>
          <w:rFonts w:cs="Arial"/>
          <w:color w:val="auto"/>
          <w:szCs w:val="19"/>
        </w:rPr>
      </w:pPr>
      <w:r w:rsidRPr="00D2119B">
        <w:rPr>
          <w:rFonts w:cs="Arial"/>
          <w:color w:val="auto"/>
          <w:szCs w:val="19"/>
        </w:rPr>
        <w:t>Za izvedbo pol-avtomatskega zaj</w:t>
      </w:r>
      <w:r w:rsidR="00624164" w:rsidRPr="00D2119B">
        <w:rPr>
          <w:rFonts w:cs="Arial"/>
          <w:color w:val="auto"/>
          <w:szCs w:val="19"/>
        </w:rPr>
        <w:t>ema lokacij postajnih točk je treba nagraditi</w:t>
      </w:r>
      <w:r w:rsidRPr="00D2119B">
        <w:rPr>
          <w:rFonts w:cs="Arial"/>
          <w:color w:val="auto"/>
          <w:szCs w:val="19"/>
        </w:rPr>
        <w:t xml:space="preserve"> aplikacijo na terminalu. Prva nadgradnja je vezana na modul na sinhronizacijo voznorednih podatkov, kjer je </w:t>
      </w:r>
      <w:r w:rsidR="00624164" w:rsidRPr="00D2119B">
        <w:rPr>
          <w:rFonts w:cs="Arial"/>
          <w:color w:val="auto"/>
          <w:szCs w:val="19"/>
        </w:rPr>
        <w:t>treba</w:t>
      </w:r>
      <w:r w:rsidRPr="00D2119B">
        <w:rPr>
          <w:rFonts w:cs="Arial"/>
          <w:color w:val="auto"/>
          <w:szCs w:val="19"/>
        </w:rPr>
        <w:t xml:space="preserve"> obiti zahtevo, da sta dve postajni točki povezani z linijskim odsekom. V naslednjem koraku je </w:t>
      </w:r>
      <w:r w:rsidR="00624164" w:rsidRPr="00D2119B">
        <w:rPr>
          <w:rFonts w:cs="Arial"/>
          <w:color w:val="auto"/>
          <w:szCs w:val="19"/>
        </w:rPr>
        <w:t>treba</w:t>
      </w:r>
      <w:r w:rsidRPr="00D2119B">
        <w:rPr>
          <w:rFonts w:cs="Arial"/>
          <w:color w:val="auto"/>
          <w:szCs w:val="19"/>
        </w:rPr>
        <w:t xml:space="preserve"> terminal nadgraditi tako, da sinhronizacija postajnih točk se bo nujno zahtevala lokacije le-teh. </w:t>
      </w:r>
    </w:p>
    <w:p w14:paraId="2E51EE39" w14:textId="77777777" w:rsidR="009E64AE" w:rsidRPr="00D2119B" w:rsidRDefault="009E64AE" w:rsidP="00D90541">
      <w:pPr>
        <w:spacing w:line="360" w:lineRule="auto"/>
        <w:jc w:val="both"/>
        <w:rPr>
          <w:rFonts w:cs="Arial"/>
          <w:color w:val="auto"/>
          <w:szCs w:val="19"/>
        </w:rPr>
      </w:pPr>
      <w:r w:rsidRPr="00D2119B">
        <w:rPr>
          <w:rFonts w:cs="Arial"/>
          <w:color w:val="auto"/>
          <w:szCs w:val="19"/>
        </w:rPr>
        <w:t xml:space="preserve">Za </w:t>
      </w:r>
      <w:r w:rsidR="00624164" w:rsidRPr="00D2119B">
        <w:rPr>
          <w:rFonts w:cs="Arial"/>
          <w:color w:val="auto"/>
          <w:szCs w:val="19"/>
        </w:rPr>
        <w:t>označevanje postajnih točk je treba</w:t>
      </w:r>
      <w:r w:rsidRPr="00D2119B">
        <w:rPr>
          <w:rFonts w:cs="Arial"/>
          <w:color w:val="auto"/>
          <w:szCs w:val="19"/>
        </w:rPr>
        <w:t xml:space="preserve"> izdelati dodatni modul v aplikaciji na terminalu, ki omogoča uporabniku: </w:t>
      </w:r>
    </w:p>
    <w:p w14:paraId="182CC665" w14:textId="77777777" w:rsidR="009E64AE" w:rsidRPr="00D2119B" w:rsidRDefault="009E64AE" w:rsidP="00D90541">
      <w:pPr>
        <w:pStyle w:val="Odstavekseznama"/>
        <w:numPr>
          <w:ilvl w:val="0"/>
          <w:numId w:val="18"/>
        </w:numPr>
        <w:spacing w:after="0" w:line="360" w:lineRule="auto"/>
        <w:jc w:val="both"/>
        <w:rPr>
          <w:rFonts w:ascii="Arial" w:hAnsi="Arial" w:cs="Arial"/>
          <w:sz w:val="19"/>
          <w:szCs w:val="19"/>
        </w:rPr>
      </w:pPr>
      <w:r w:rsidRPr="00D2119B">
        <w:rPr>
          <w:rFonts w:ascii="Arial" w:hAnsi="Arial" w:cs="Arial"/>
          <w:sz w:val="19"/>
          <w:szCs w:val="19"/>
        </w:rPr>
        <w:t xml:space="preserve">izbiro postajnih točk na itinerarju </w:t>
      </w:r>
    </w:p>
    <w:p w14:paraId="08C3C153" w14:textId="77777777" w:rsidR="009E64AE" w:rsidRPr="00D2119B" w:rsidRDefault="009E64AE" w:rsidP="00D90541">
      <w:pPr>
        <w:pStyle w:val="Odstavekseznama"/>
        <w:numPr>
          <w:ilvl w:val="0"/>
          <w:numId w:val="18"/>
        </w:numPr>
        <w:spacing w:after="0" w:line="360" w:lineRule="auto"/>
        <w:jc w:val="both"/>
        <w:rPr>
          <w:rFonts w:ascii="Arial" w:hAnsi="Arial" w:cs="Arial"/>
          <w:sz w:val="19"/>
          <w:szCs w:val="19"/>
        </w:rPr>
      </w:pPr>
      <w:r w:rsidRPr="00D2119B">
        <w:rPr>
          <w:rFonts w:ascii="Arial" w:hAnsi="Arial" w:cs="Arial"/>
          <w:sz w:val="19"/>
          <w:szCs w:val="19"/>
        </w:rPr>
        <w:t xml:space="preserve">določitev trenutne lokacije, </w:t>
      </w:r>
    </w:p>
    <w:p w14:paraId="58DC3C35" w14:textId="77777777" w:rsidR="009E64AE" w:rsidRPr="00D2119B" w:rsidRDefault="009E64AE" w:rsidP="00D90541">
      <w:pPr>
        <w:pStyle w:val="Odstavekseznama"/>
        <w:numPr>
          <w:ilvl w:val="0"/>
          <w:numId w:val="18"/>
        </w:numPr>
        <w:spacing w:after="0" w:line="360" w:lineRule="auto"/>
        <w:jc w:val="both"/>
        <w:rPr>
          <w:rFonts w:ascii="Arial" w:hAnsi="Arial" w:cs="Arial"/>
          <w:sz w:val="19"/>
          <w:szCs w:val="19"/>
        </w:rPr>
      </w:pPr>
      <w:r w:rsidRPr="00D2119B">
        <w:rPr>
          <w:rFonts w:ascii="Arial" w:hAnsi="Arial" w:cs="Arial"/>
          <w:sz w:val="19"/>
          <w:szCs w:val="19"/>
        </w:rPr>
        <w:t xml:space="preserve">preklic ob morebitni napačni odločitvi lokaciji in </w:t>
      </w:r>
    </w:p>
    <w:p w14:paraId="13FE99CB" w14:textId="77777777" w:rsidR="009E64AE" w:rsidRPr="00D2119B" w:rsidRDefault="009E64AE" w:rsidP="00D90541">
      <w:pPr>
        <w:pStyle w:val="Odstavekseznama"/>
        <w:numPr>
          <w:ilvl w:val="0"/>
          <w:numId w:val="18"/>
        </w:numPr>
        <w:spacing w:after="0" w:line="360" w:lineRule="auto"/>
        <w:jc w:val="both"/>
        <w:rPr>
          <w:rFonts w:ascii="Arial" w:hAnsi="Arial" w:cs="Arial"/>
          <w:sz w:val="19"/>
          <w:szCs w:val="19"/>
        </w:rPr>
      </w:pPr>
      <w:r w:rsidRPr="00D2119B">
        <w:rPr>
          <w:rFonts w:ascii="Arial" w:hAnsi="Arial" w:cs="Arial"/>
          <w:sz w:val="19"/>
          <w:szCs w:val="19"/>
        </w:rPr>
        <w:lastRenderedPageBreak/>
        <w:t xml:space="preserve">pošiljanje zajetih podatkov v zaledni sistem. </w:t>
      </w:r>
    </w:p>
    <w:p w14:paraId="295EC0BD" w14:textId="77777777" w:rsidR="00BD1ADA" w:rsidRPr="00D2119B" w:rsidRDefault="00BD1ADA" w:rsidP="00D90541">
      <w:pPr>
        <w:spacing w:line="360" w:lineRule="auto"/>
        <w:jc w:val="both"/>
        <w:rPr>
          <w:rFonts w:cs="Arial"/>
          <w:color w:val="auto"/>
          <w:szCs w:val="19"/>
        </w:rPr>
      </w:pPr>
      <w:r w:rsidRPr="00D2119B">
        <w:rPr>
          <w:rFonts w:cs="Arial"/>
          <w:color w:val="auto"/>
          <w:szCs w:val="19"/>
        </w:rPr>
        <w:t xml:space="preserve">Zajete podatke je </w:t>
      </w:r>
      <w:r w:rsidR="00624164" w:rsidRPr="00D2119B">
        <w:rPr>
          <w:rFonts w:cs="Arial"/>
          <w:color w:val="auto"/>
          <w:szCs w:val="19"/>
        </w:rPr>
        <w:t>treba</w:t>
      </w:r>
      <w:r w:rsidRPr="00D2119B">
        <w:rPr>
          <w:rFonts w:cs="Arial"/>
          <w:color w:val="auto"/>
          <w:szCs w:val="19"/>
        </w:rPr>
        <w:t xml:space="preserve"> shranjevati lokalno na terminalu in jih ob uspešno vzpostavljeni podatkovni povezavi pošiljati v zaledni sistem (uporaba metode spletnih storitev). </w:t>
      </w:r>
    </w:p>
    <w:p w14:paraId="3314CAC8" w14:textId="77777777" w:rsidR="00BD1ADA" w:rsidRPr="00D2119B" w:rsidRDefault="00BD1ADA" w:rsidP="00D90541">
      <w:pPr>
        <w:pStyle w:val="Naslov4"/>
        <w:jc w:val="both"/>
        <w:rPr>
          <w:rFonts w:cs="Arial"/>
          <w:color w:val="auto"/>
          <w:sz w:val="22"/>
          <w:szCs w:val="22"/>
        </w:rPr>
      </w:pPr>
      <w:r w:rsidRPr="00D2119B">
        <w:rPr>
          <w:rFonts w:cs="Arial"/>
          <w:color w:val="auto"/>
          <w:sz w:val="22"/>
          <w:szCs w:val="22"/>
        </w:rPr>
        <w:t xml:space="preserve">Zaletni sistem IJPP </w:t>
      </w:r>
    </w:p>
    <w:p w14:paraId="3FB4365E" w14:textId="77777777" w:rsidR="00BD1ADA" w:rsidRPr="00D2119B" w:rsidRDefault="00BD1ADA" w:rsidP="00D90541">
      <w:pPr>
        <w:spacing w:line="360" w:lineRule="auto"/>
        <w:jc w:val="both"/>
        <w:rPr>
          <w:rFonts w:cs="Arial"/>
          <w:color w:val="auto"/>
        </w:rPr>
      </w:pPr>
      <w:r w:rsidRPr="00D2119B">
        <w:rPr>
          <w:rFonts w:cs="Arial"/>
          <w:color w:val="auto"/>
        </w:rPr>
        <w:t>Obstoječi prometno tehnični podatki so uradni in</w:t>
      </w:r>
      <w:r w:rsidR="00624164" w:rsidRPr="00D2119B">
        <w:rPr>
          <w:rFonts w:cs="Arial"/>
          <w:color w:val="auto"/>
        </w:rPr>
        <w:t xml:space="preserve"> veljavni. V luči tega je treba</w:t>
      </w:r>
      <w:r w:rsidRPr="00D2119B">
        <w:rPr>
          <w:rFonts w:cs="Arial"/>
          <w:color w:val="auto"/>
        </w:rPr>
        <w:t xml:space="preserve"> v zalednem sistemu vzpostaviti dodatno podatkovno strukturo, kamor se bodo beležili zajeti podatki na terminalih (</w:t>
      </w:r>
      <w:r w:rsidR="00624164" w:rsidRPr="00D2119B">
        <w:rPr>
          <w:rFonts w:cs="Arial"/>
          <w:color w:val="auto"/>
        </w:rPr>
        <w:t xml:space="preserve">nadgradnja mora omogočiti tudi dodajanje drugih atributov npr. podatki o signalizaciji, opremljenosti postajališč in ne samo </w:t>
      </w:r>
      <w:r w:rsidRPr="00D2119B">
        <w:rPr>
          <w:rFonts w:cs="Arial"/>
          <w:color w:val="auto"/>
        </w:rPr>
        <w:t xml:space="preserve">lokacije postajnih točk). </w:t>
      </w:r>
      <w:r w:rsidR="00624164" w:rsidRPr="00D2119B">
        <w:rPr>
          <w:rFonts w:cs="Arial"/>
          <w:color w:val="auto"/>
        </w:rPr>
        <w:t>Poleg</w:t>
      </w:r>
      <w:r w:rsidRPr="00D2119B">
        <w:rPr>
          <w:rFonts w:cs="Arial"/>
          <w:color w:val="auto"/>
        </w:rPr>
        <w:t xml:space="preserve"> do</w:t>
      </w:r>
      <w:r w:rsidR="00624164" w:rsidRPr="00D2119B">
        <w:rPr>
          <w:rFonts w:cs="Arial"/>
          <w:color w:val="auto"/>
        </w:rPr>
        <w:t>datne podatkovne strukture je treba</w:t>
      </w:r>
      <w:r w:rsidRPr="00D2119B">
        <w:rPr>
          <w:rFonts w:cs="Arial"/>
          <w:color w:val="auto"/>
        </w:rPr>
        <w:t xml:space="preserve"> zagotoviti tudi metodo za sinhronizacijo podatkov. </w:t>
      </w:r>
    </w:p>
    <w:p w14:paraId="7F969A92" w14:textId="77777777" w:rsidR="00BD1ADA" w:rsidRPr="00D2119B" w:rsidRDefault="00BD1ADA" w:rsidP="00D90541">
      <w:pPr>
        <w:pStyle w:val="Naslov3"/>
        <w:jc w:val="both"/>
        <w:rPr>
          <w:color w:val="auto"/>
          <w:sz w:val="22"/>
          <w:szCs w:val="22"/>
        </w:rPr>
      </w:pPr>
      <w:r w:rsidRPr="00D2119B">
        <w:rPr>
          <w:color w:val="auto"/>
          <w:sz w:val="22"/>
          <w:szCs w:val="22"/>
        </w:rPr>
        <w:t xml:space="preserve">Opis glavnih procesov </w:t>
      </w:r>
    </w:p>
    <w:p w14:paraId="4FB4DEDB" w14:textId="77777777" w:rsidR="00BD1ADA" w:rsidRPr="00D2119B" w:rsidRDefault="00BD1ADA" w:rsidP="00D90541">
      <w:pPr>
        <w:pStyle w:val="Default"/>
        <w:jc w:val="both"/>
        <w:rPr>
          <w:color w:val="auto"/>
          <w:sz w:val="19"/>
          <w:szCs w:val="19"/>
        </w:rPr>
      </w:pPr>
    </w:p>
    <w:p w14:paraId="68D64F4C" w14:textId="77777777" w:rsidR="00BD1ADA" w:rsidRPr="00D2119B" w:rsidRDefault="00BD1ADA" w:rsidP="00D90541">
      <w:pPr>
        <w:pStyle w:val="Default"/>
        <w:spacing w:line="360" w:lineRule="auto"/>
        <w:jc w:val="both"/>
        <w:rPr>
          <w:color w:val="auto"/>
          <w:sz w:val="19"/>
          <w:szCs w:val="19"/>
        </w:rPr>
      </w:pPr>
      <w:r w:rsidRPr="00D2119B">
        <w:rPr>
          <w:color w:val="auto"/>
          <w:sz w:val="19"/>
          <w:szCs w:val="19"/>
        </w:rPr>
        <w:t xml:space="preserve">Osnovni proces je sestavljen iz naslednjih korakov: </w:t>
      </w:r>
    </w:p>
    <w:p w14:paraId="00AD0B5A" w14:textId="77777777" w:rsidR="00BD1ADA" w:rsidRPr="00D2119B" w:rsidRDefault="00BD1ADA" w:rsidP="00D90541">
      <w:pPr>
        <w:pStyle w:val="Default"/>
        <w:numPr>
          <w:ilvl w:val="0"/>
          <w:numId w:val="19"/>
        </w:numPr>
        <w:spacing w:line="360" w:lineRule="auto"/>
        <w:jc w:val="both"/>
        <w:rPr>
          <w:color w:val="auto"/>
          <w:sz w:val="19"/>
          <w:szCs w:val="19"/>
        </w:rPr>
      </w:pPr>
      <w:r w:rsidRPr="00D2119B">
        <w:rPr>
          <w:color w:val="auto"/>
          <w:sz w:val="19"/>
          <w:szCs w:val="19"/>
        </w:rPr>
        <w:t xml:space="preserve">[uporabnik] Vpis postajališča in postajnih točk. Vpišejo se vsi podatki, lahko brez koordinat. </w:t>
      </w:r>
    </w:p>
    <w:p w14:paraId="09992F06" w14:textId="77777777" w:rsidR="00BD1ADA" w:rsidRPr="00D2119B" w:rsidRDefault="00BD1ADA" w:rsidP="00D90541">
      <w:pPr>
        <w:pStyle w:val="Default"/>
        <w:numPr>
          <w:ilvl w:val="0"/>
          <w:numId w:val="19"/>
        </w:numPr>
        <w:spacing w:line="360" w:lineRule="auto"/>
        <w:jc w:val="both"/>
        <w:rPr>
          <w:color w:val="auto"/>
          <w:sz w:val="19"/>
          <w:szCs w:val="19"/>
        </w:rPr>
      </w:pPr>
      <w:r w:rsidRPr="00D2119B">
        <w:rPr>
          <w:color w:val="auto"/>
          <w:sz w:val="19"/>
          <w:szCs w:val="19"/>
        </w:rPr>
        <w:t xml:space="preserve">[uporabnik] Priprava voznega red z itinerarji, kjer med postanimi točkami ni nujno, da obstajajo linijski odseki. </w:t>
      </w:r>
    </w:p>
    <w:p w14:paraId="54ADBCEA" w14:textId="77777777" w:rsidR="00BD1ADA" w:rsidRPr="00D2119B" w:rsidRDefault="00BD1ADA" w:rsidP="00D90541">
      <w:pPr>
        <w:pStyle w:val="Default"/>
        <w:numPr>
          <w:ilvl w:val="0"/>
          <w:numId w:val="19"/>
        </w:numPr>
        <w:spacing w:line="360" w:lineRule="auto"/>
        <w:jc w:val="both"/>
        <w:rPr>
          <w:color w:val="auto"/>
          <w:sz w:val="19"/>
          <w:szCs w:val="19"/>
        </w:rPr>
      </w:pPr>
      <w:r w:rsidRPr="00D2119B">
        <w:rPr>
          <w:color w:val="auto"/>
          <w:sz w:val="19"/>
          <w:szCs w:val="19"/>
        </w:rPr>
        <w:t xml:space="preserve">[sistem] Sinhronizacija voznorednih podatkov iz točke 1 in 2 na terminal. </w:t>
      </w:r>
    </w:p>
    <w:p w14:paraId="28354A25" w14:textId="77777777" w:rsidR="00BD1ADA" w:rsidRPr="00D2119B" w:rsidRDefault="00BD1ADA" w:rsidP="00D90541">
      <w:pPr>
        <w:pStyle w:val="Default"/>
        <w:numPr>
          <w:ilvl w:val="0"/>
          <w:numId w:val="19"/>
        </w:numPr>
        <w:spacing w:line="360" w:lineRule="auto"/>
        <w:jc w:val="both"/>
        <w:rPr>
          <w:color w:val="auto"/>
          <w:sz w:val="19"/>
          <w:szCs w:val="19"/>
        </w:rPr>
      </w:pPr>
      <w:r w:rsidRPr="00D2119B">
        <w:rPr>
          <w:color w:val="auto"/>
          <w:sz w:val="19"/>
          <w:szCs w:val="19"/>
        </w:rPr>
        <w:t xml:space="preserve">Izvedba prve vožnje z naslednjimi koraki </w:t>
      </w:r>
    </w:p>
    <w:p w14:paraId="1F6A233E" w14:textId="77777777" w:rsidR="00BD1ADA" w:rsidRPr="00D2119B" w:rsidRDefault="00BD1ADA" w:rsidP="00D90541">
      <w:pPr>
        <w:pStyle w:val="Default"/>
        <w:numPr>
          <w:ilvl w:val="1"/>
          <w:numId w:val="20"/>
        </w:numPr>
        <w:spacing w:line="360" w:lineRule="auto"/>
        <w:jc w:val="both"/>
        <w:rPr>
          <w:color w:val="auto"/>
          <w:sz w:val="19"/>
          <w:szCs w:val="19"/>
        </w:rPr>
      </w:pPr>
      <w:r w:rsidRPr="00D2119B">
        <w:rPr>
          <w:color w:val="auto"/>
          <w:sz w:val="19"/>
          <w:szCs w:val="19"/>
        </w:rPr>
        <w:t xml:space="preserve">[uporabnik] Izbira ustrezne vožnje z itinerarjem. </w:t>
      </w:r>
    </w:p>
    <w:p w14:paraId="45D6C509" w14:textId="77777777" w:rsidR="00BD1ADA" w:rsidRPr="00D2119B" w:rsidRDefault="00BD1ADA" w:rsidP="00D90541">
      <w:pPr>
        <w:pStyle w:val="Default"/>
        <w:numPr>
          <w:ilvl w:val="1"/>
          <w:numId w:val="20"/>
        </w:numPr>
        <w:spacing w:line="360" w:lineRule="auto"/>
        <w:jc w:val="both"/>
        <w:rPr>
          <w:color w:val="auto"/>
          <w:sz w:val="19"/>
          <w:szCs w:val="19"/>
        </w:rPr>
      </w:pPr>
      <w:r w:rsidRPr="00D2119B">
        <w:rPr>
          <w:color w:val="auto"/>
          <w:sz w:val="19"/>
          <w:szCs w:val="19"/>
        </w:rPr>
        <w:t xml:space="preserve">[sistem ali uporabnik] Med vožnjo izbiranje ustrezne postajne točke (praviloma naslednja po itinerarju). </w:t>
      </w:r>
    </w:p>
    <w:p w14:paraId="5B51B6FF" w14:textId="77777777" w:rsidR="00BD1ADA" w:rsidRPr="00D2119B" w:rsidRDefault="00BD1ADA" w:rsidP="00D90541">
      <w:pPr>
        <w:pStyle w:val="Default"/>
        <w:numPr>
          <w:ilvl w:val="1"/>
          <w:numId w:val="20"/>
        </w:numPr>
        <w:spacing w:line="360" w:lineRule="auto"/>
        <w:jc w:val="both"/>
        <w:rPr>
          <w:color w:val="auto"/>
          <w:sz w:val="19"/>
          <w:szCs w:val="19"/>
        </w:rPr>
      </w:pPr>
      <w:r w:rsidRPr="00D2119B">
        <w:rPr>
          <w:color w:val="auto"/>
          <w:sz w:val="19"/>
          <w:szCs w:val="19"/>
        </w:rPr>
        <w:t xml:space="preserve">[uporabnik] Določanje lokacije izbrane postajne točke. </w:t>
      </w:r>
    </w:p>
    <w:p w14:paraId="68E62E79" w14:textId="77777777" w:rsidR="00BD1ADA" w:rsidRPr="00D2119B" w:rsidRDefault="00BD1ADA" w:rsidP="00D90541">
      <w:pPr>
        <w:pStyle w:val="Default"/>
        <w:numPr>
          <w:ilvl w:val="1"/>
          <w:numId w:val="20"/>
        </w:numPr>
        <w:spacing w:line="360" w:lineRule="auto"/>
        <w:jc w:val="both"/>
        <w:rPr>
          <w:color w:val="auto"/>
          <w:sz w:val="19"/>
          <w:szCs w:val="19"/>
        </w:rPr>
      </w:pPr>
      <w:r w:rsidRPr="00D2119B">
        <w:rPr>
          <w:color w:val="auto"/>
          <w:sz w:val="19"/>
          <w:szCs w:val="19"/>
        </w:rPr>
        <w:t xml:space="preserve">[sistem] Pošiljanje lokacije postajne točke v zaledni sistem. </w:t>
      </w:r>
    </w:p>
    <w:p w14:paraId="6191CFFE" w14:textId="77777777" w:rsidR="00BD1ADA" w:rsidRPr="00D2119B" w:rsidRDefault="00BD1ADA" w:rsidP="00D90541">
      <w:pPr>
        <w:pStyle w:val="Default"/>
        <w:numPr>
          <w:ilvl w:val="0"/>
          <w:numId w:val="19"/>
        </w:numPr>
        <w:spacing w:line="360" w:lineRule="auto"/>
        <w:jc w:val="both"/>
        <w:rPr>
          <w:color w:val="auto"/>
          <w:sz w:val="19"/>
          <w:szCs w:val="19"/>
        </w:rPr>
      </w:pPr>
      <w:r w:rsidRPr="00D2119B">
        <w:rPr>
          <w:color w:val="auto"/>
          <w:sz w:val="19"/>
          <w:szCs w:val="19"/>
        </w:rPr>
        <w:t xml:space="preserve">[uporabnik] Pregled in urejanje zajetih podatkov v Aplikaciji IJPP. </w:t>
      </w:r>
    </w:p>
    <w:p w14:paraId="31E51CAA" w14:textId="77777777" w:rsidR="00BD1ADA" w:rsidRPr="00D2119B" w:rsidRDefault="00BD1ADA" w:rsidP="00D90541">
      <w:pPr>
        <w:pStyle w:val="Default"/>
        <w:numPr>
          <w:ilvl w:val="0"/>
          <w:numId w:val="19"/>
        </w:numPr>
        <w:spacing w:line="360" w:lineRule="auto"/>
        <w:jc w:val="both"/>
        <w:rPr>
          <w:color w:val="auto"/>
          <w:sz w:val="19"/>
          <w:szCs w:val="19"/>
        </w:rPr>
      </w:pPr>
      <w:r w:rsidRPr="00D2119B">
        <w:rPr>
          <w:color w:val="auto"/>
          <w:sz w:val="19"/>
          <w:szCs w:val="19"/>
        </w:rPr>
        <w:t xml:space="preserve">[uporabnik] Posodobitev uradnih podatkov z zajetimi in pregledanimi podatki. </w:t>
      </w:r>
    </w:p>
    <w:p w14:paraId="3D8973FC" w14:textId="77777777" w:rsidR="00BD1ADA" w:rsidRPr="00D2119B" w:rsidRDefault="00BD1ADA" w:rsidP="00D90541">
      <w:pPr>
        <w:pStyle w:val="Naslov3"/>
        <w:jc w:val="both"/>
        <w:rPr>
          <w:color w:val="auto"/>
          <w:sz w:val="22"/>
          <w:szCs w:val="22"/>
        </w:rPr>
      </w:pPr>
      <w:r w:rsidRPr="00D2119B">
        <w:rPr>
          <w:color w:val="auto"/>
          <w:sz w:val="22"/>
          <w:szCs w:val="22"/>
        </w:rPr>
        <w:t xml:space="preserve">Uporabniške pravice </w:t>
      </w:r>
    </w:p>
    <w:p w14:paraId="5D33564C" w14:textId="77777777" w:rsidR="00BD1ADA" w:rsidRPr="00D2119B" w:rsidRDefault="00BD1ADA" w:rsidP="00D90541">
      <w:pPr>
        <w:spacing w:line="360" w:lineRule="auto"/>
        <w:jc w:val="both"/>
        <w:rPr>
          <w:rFonts w:cs="Arial"/>
          <w:color w:val="auto"/>
        </w:rPr>
      </w:pPr>
      <w:r w:rsidRPr="00D2119B">
        <w:rPr>
          <w:rFonts w:cs="Arial"/>
          <w:color w:val="auto"/>
        </w:rPr>
        <w:t xml:space="preserve">Pravice dostopa na terminalu se bo omejevalo s terminalom samim, saj jih bo na voljo omejeno število. </w:t>
      </w:r>
    </w:p>
    <w:p w14:paraId="158293F4" w14:textId="77777777" w:rsidR="00BD1ADA" w:rsidRPr="00D2119B" w:rsidRDefault="00BD1ADA" w:rsidP="00D90541">
      <w:pPr>
        <w:spacing w:line="360" w:lineRule="auto"/>
        <w:jc w:val="both"/>
        <w:rPr>
          <w:rFonts w:cs="Arial"/>
          <w:color w:val="auto"/>
        </w:rPr>
      </w:pPr>
      <w:r w:rsidRPr="00D2119B">
        <w:rPr>
          <w:rFonts w:cs="Arial"/>
          <w:color w:val="auto"/>
        </w:rPr>
        <w:t xml:space="preserve">V Aplikaciji IJPP se bo pripravila nova skupina za uporabnike, ki bo omogočala naslednje: </w:t>
      </w:r>
    </w:p>
    <w:p w14:paraId="4D72B229" w14:textId="77777777" w:rsidR="00BD1ADA" w:rsidRPr="00D2119B" w:rsidRDefault="00BD1ADA" w:rsidP="00D90541">
      <w:pPr>
        <w:pStyle w:val="Default"/>
        <w:numPr>
          <w:ilvl w:val="0"/>
          <w:numId w:val="21"/>
        </w:numPr>
        <w:spacing w:line="360" w:lineRule="auto"/>
        <w:jc w:val="both"/>
        <w:rPr>
          <w:color w:val="auto"/>
          <w:sz w:val="19"/>
          <w:szCs w:val="19"/>
        </w:rPr>
      </w:pPr>
      <w:r w:rsidRPr="00D2119B">
        <w:rPr>
          <w:color w:val="auto"/>
          <w:sz w:val="19"/>
          <w:szCs w:val="19"/>
        </w:rPr>
        <w:t xml:space="preserve">Urejanje in pregled lokacij postajnih točk. </w:t>
      </w:r>
    </w:p>
    <w:p w14:paraId="4429A36A" w14:textId="77777777" w:rsidR="00BD1ADA" w:rsidRPr="00D2119B" w:rsidRDefault="00BD1ADA" w:rsidP="00D90541">
      <w:pPr>
        <w:pStyle w:val="Default"/>
        <w:numPr>
          <w:ilvl w:val="0"/>
          <w:numId w:val="21"/>
        </w:numPr>
        <w:spacing w:line="360" w:lineRule="auto"/>
        <w:jc w:val="both"/>
        <w:rPr>
          <w:color w:val="auto"/>
          <w:sz w:val="19"/>
          <w:szCs w:val="19"/>
        </w:rPr>
      </w:pPr>
      <w:r w:rsidRPr="00D2119B">
        <w:rPr>
          <w:color w:val="auto"/>
          <w:sz w:val="19"/>
          <w:szCs w:val="19"/>
        </w:rPr>
        <w:t xml:space="preserve">Urejanje in pregled voznorednih podatkov. </w:t>
      </w:r>
    </w:p>
    <w:p w14:paraId="0C6EEF28" w14:textId="77777777" w:rsidR="00BD1ADA" w:rsidRPr="00D2119B" w:rsidRDefault="00BD1ADA" w:rsidP="00D90541">
      <w:pPr>
        <w:pStyle w:val="Default"/>
        <w:numPr>
          <w:ilvl w:val="0"/>
          <w:numId w:val="21"/>
        </w:numPr>
        <w:spacing w:line="360" w:lineRule="auto"/>
        <w:jc w:val="both"/>
        <w:rPr>
          <w:color w:val="auto"/>
          <w:sz w:val="19"/>
          <w:szCs w:val="19"/>
        </w:rPr>
      </w:pPr>
      <w:r w:rsidRPr="00D2119B">
        <w:rPr>
          <w:color w:val="auto"/>
          <w:sz w:val="19"/>
          <w:szCs w:val="19"/>
        </w:rPr>
        <w:t xml:space="preserve">Urejanje in pregled zajetih podatkov in terminala. </w:t>
      </w:r>
    </w:p>
    <w:p w14:paraId="16D97640" w14:textId="77777777" w:rsidR="00BD1ADA" w:rsidRPr="00D2119B" w:rsidRDefault="00BD1ADA" w:rsidP="00D90541">
      <w:pPr>
        <w:pStyle w:val="Default"/>
        <w:numPr>
          <w:ilvl w:val="0"/>
          <w:numId w:val="21"/>
        </w:numPr>
        <w:spacing w:line="360" w:lineRule="auto"/>
        <w:jc w:val="both"/>
        <w:rPr>
          <w:color w:val="auto"/>
          <w:sz w:val="19"/>
          <w:szCs w:val="19"/>
        </w:rPr>
      </w:pPr>
      <w:r w:rsidRPr="00D2119B">
        <w:rPr>
          <w:color w:val="auto"/>
          <w:sz w:val="19"/>
          <w:szCs w:val="19"/>
        </w:rPr>
        <w:t xml:space="preserve">Posodobitev lokacij postajnih točk z novimi lokacijami. </w:t>
      </w:r>
    </w:p>
    <w:p w14:paraId="2F9A28E0" w14:textId="77777777" w:rsidR="00BD1ADA" w:rsidRPr="00D2119B" w:rsidRDefault="00BD1ADA" w:rsidP="00D90541">
      <w:pPr>
        <w:spacing w:line="360" w:lineRule="auto"/>
        <w:jc w:val="both"/>
        <w:rPr>
          <w:rFonts w:cs="Arial"/>
          <w:color w:val="auto"/>
          <w:szCs w:val="19"/>
        </w:rPr>
      </w:pPr>
    </w:p>
    <w:p w14:paraId="481EF8FC" w14:textId="77777777" w:rsidR="009E64AE" w:rsidRPr="00D2119B" w:rsidRDefault="00BD1ADA" w:rsidP="00D90541">
      <w:pPr>
        <w:spacing w:line="360" w:lineRule="auto"/>
        <w:jc w:val="both"/>
        <w:rPr>
          <w:rFonts w:cs="Arial"/>
          <w:color w:val="auto"/>
          <w:szCs w:val="19"/>
        </w:rPr>
      </w:pPr>
      <w:r w:rsidRPr="00D2119B">
        <w:rPr>
          <w:rFonts w:cs="Arial"/>
          <w:color w:val="auto"/>
          <w:szCs w:val="19"/>
        </w:rPr>
        <w:t xml:space="preserve">Dostop do </w:t>
      </w:r>
      <w:r w:rsidR="00624164" w:rsidRPr="00D2119B">
        <w:rPr>
          <w:rFonts w:cs="Arial"/>
          <w:color w:val="auto"/>
          <w:szCs w:val="19"/>
        </w:rPr>
        <w:t xml:space="preserve">metode </w:t>
      </w:r>
      <w:r w:rsidRPr="00D2119B">
        <w:rPr>
          <w:rFonts w:cs="Arial"/>
          <w:color w:val="auto"/>
          <w:szCs w:val="19"/>
        </w:rPr>
        <w:t>spletnih storitev je omejen z dodelj</w:t>
      </w:r>
      <w:r w:rsidR="00624164" w:rsidRPr="00D2119B">
        <w:rPr>
          <w:rFonts w:cs="Arial"/>
          <w:color w:val="auto"/>
          <w:szCs w:val="19"/>
        </w:rPr>
        <w:t xml:space="preserve">enim certifikatom. Metoda se </w:t>
      </w:r>
      <w:r w:rsidRPr="00D2119B">
        <w:rPr>
          <w:rFonts w:cs="Arial"/>
          <w:color w:val="auto"/>
          <w:szCs w:val="19"/>
        </w:rPr>
        <w:t>nahaja v ločenem vmesniku.</w:t>
      </w:r>
    </w:p>
    <w:p w14:paraId="6742ACB1" w14:textId="77777777" w:rsidR="00032A0F" w:rsidRPr="00D2119B" w:rsidRDefault="00032A0F" w:rsidP="00D90541">
      <w:pPr>
        <w:pStyle w:val="Naslov3"/>
        <w:jc w:val="both"/>
        <w:rPr>
          <w:color w:val="auto"/>
          <w:sz w:val="22"/>
          <w:szCs w:val="22"/>
        </w:rPr>
      </w:pPr>
      <w:r w:rsidRPr="00D2119B">
        <w:rPr>
          <w:color w:val="auto"/>
          <w:sz w:val="22"/>
          <w:szCs w:val="22"/>
        </w:rPr>
        <w:t>Postopek izvedbe</w:t>
      </w:r>
    </w:p>
    <w:p w14:paraId="03E7F7A4" w14:textId="77777777" w:rsidR="00032A0F" w:rsidRPr="00D2119B" w:rsidRDefault="00032A0F" w:rsidP="00D90541">
      <w:pPr>
        <w:spacing w:line="360" w:lineRule="auto"/>
        <w:jc w:val="both"/>
        <w:rPr>
          <w:rFonts w:cs="Arial"/>
          <w:color w:val="auto"/>
          <w:szCs w:val="19"/>
        </w:rPr>
      </w:pPr>
      <w:r w:rsidRPr="00D2119B">
        <w:rPr>
          <w:rFonts w:cs="Arial"/>
          <w:color w:val="auto"/>
        </w:rPr>
        <w:t xml:space="preserve">Preverjanje funkcionalnosti aplikacije se izvede v obliki pilotnega projekta pri enem od koncesionarjev.  </w:t>
      </w:r>
      <w:r w:rsidRPr="00D2119B">
        <w:rPr>
          <w:rFonts w:cs="Arial"/>
          <w:color w:val="auto"/>
          <w:szCs w:val="19"/>
        </w:rPr>
        <w:t>Prvi korak je izvedba pilotnega projekta na omejenem področju, kjer se s pomočjo nadgrajenega terminala in angaž</w:t>
      </w:r>
      <w:r w:rsidR="00B03871" w:rsidRPr="00D2119B">
        <w:rPr>
          <w:rFonts w:cs="Arial"/>
          <w:color w:val="auto"/>
          <w:szCs w:val="19"/>
        </w:rPr>
        <w:t>iranju dodatnega osebja izvede</w:t>
      </w:r>
      <w:r w:rsidRPr="00D2119B">
        <w:rPr>
          <w:rFonts w:cs="Arial"/>
          <w:color w:val="auto"/>
          <w:szCs w:val="19"/>
        </w:rPr>
        <w:t xml:space="preserve"> pol-avtomatski popis lokacij postajnih točk.</w:t>
      </w:r>
    </w:p>
    <w:p w14:paraId="4FBF1CFF" w14:textId="0D440AAC" w:rsidR="00032A0F" w:rsidRPr="00D2119B" w:rsidRDefault="00B03871" w:rsidP="00D90541">
      <w:pPr>
        <w:spacing w:line="360" w:lineRule="auto"/>
        <w:jc w:val="both"/>
        <w:rPr>
          <w:rFonts w:cs="Arial"/>
          <w:color w:val="auto"/>
          <w:szCs w:val="19"/>
        </w:rPr>
      </w:pPr>
      <w:r w:rsidRPr="00D2119B">
        <w:rPr>
          <w:rFonts w:cs="Arial"/>
          <w:color w:val="auto"/>
          <w:szCs w:val="19"/>
        </w:rPr>
        <w:lastRenderedPageBreak/>
        <w:t xml:space="preserve"> Po analizi postopkov in potrditvi uspešnosti pilotne izvedbe se pripravi postopek ažuriranja celotn</w:t>
      </w:r>
      <w:r w:rsidR="001868D4" w:rsidRPr="00D2119B">
        <w:rPr>
          <w:rFonts w:cs="Arial"/>
          <w:color w:val="auto"/>
          <w:szCs w:val="19"/>
        </w:rPr>
        <w:t>e mreže postaj in postajališč in produkcijsko delo.</w:t>
      </w:r>
    </w:p>
    <w:p w14:paraId="71C84072" w14:textId="77777777" w:rsidR="00460946" w:rsidRPr="00D2119B" w:rsidRDefault="00460946" w:rsidP="00D90541">
      <w:pPr>
        <w:pStyle w:val="Naslov2"/>
        <w:jc w:val="both"/>
        <w:rPr>
          <w:color w:val="auto"/>
          <w:sz w:val="24"/>
          <w:szCs w:val="24"/>
        </w:rPr>
      </w:pPr>
      <w:r w:rsidRPr="00D2119B">
        <w:rPr>
          <w:color w:val="auto"/>
          <w:sz w:val="24"/>
          <w:szCs w:val="24"/>
        </w:rPr>
        <w:t>Elektronsko pridobivanje podatkov za izvedbo subvencioniranih vozovnic</w:t>
      </w:r>
    </w:p>
    <w:p w14:paraId="2A5D3F24" w14:textId="0AC7F59B" w:rsidR="00460946" w:rsidRPr="00D2119B" w:rsidRDefault="00460946" w:rsidP="00D90541">
      <w:pPr>
        <w:spacing w:line="360" w:lineRule="auto"/>
        <w:jc w:val="both"/>
        <w:rPr>
          <w:rFonts w:cs="Arial"/>
          <w:color w:val="auto"/>
        </w:rPr>
      </w:pPr>
      <w:r w:rsidRPr="00D2119B">
        <w:rPr>
          <w:rFonts w:cs="Arial"/>
          <w:color w:val="auto"/>
        </w:rPr>
        <w:t xml:space="preserve">Iz elektronske centralne evidence vzgoje in izobraževanje – CEUVIZ in evidenčnega in analitskega informacijskega sistema visokega šolstva – </w:t>
      </w:r>
      <w:proofErr w:type="spellStart"/>
      <w:r w:rsidRPr="00D2119B">
        <w:rPr>
          <w:rFonts w:cs="Arial"/>
          <w:color w:val="auto"/>
        </w:rPr>
        <w:t>eVŠ</w:t>
      </w:r>
      <w:proofErr w:type="spellEnd"/>
      <w:r w:rsidRPr="00D2119B">
        <w:rPr>
          <w:rFonts w:cs="Arial"/>
          <w:color w:val="auto"/>
        </w:rPr>
        <w:t xml:space="preserve"> je </w:t>
      </w:r>
      <w:r w:rsidR="00624164" w:rsidRPr="00D2119B">
        <w:rPr>
          <w:rFonts w:cs="Arial"/>
          <w:color w:val="auto"/>
        </w:rPr>
        <w:t>treba</w:t>
      </w:r>
      <w:r w:rsidRPr="00D2119B">
        <w:rPr>
          <w:rFonts w:cs="Arial"/>
          <w:color w:val="auto"/>
        </w:rPr>
        <w:t xml:space="preserve"> pridobiti ustrezne podatke o upravičencih do subvencije prevoza. Pridobljeni podatki se </w:t>
      </w:r>
      <w:r w:rsidR="00C636FC" w:rsidRPr="00D2119B">
        <w:rPr>
          <w:rFonts w:cs="Arial"/>
          <w:color w:val="auto"/>
        </w:rPr>
        <w:t>uporabljajo</w:t>
      </w:r>
      <w:r w:rsidRPr="00D2119B">
        <w:rPr>
          <w:rFonts w:cs="Arial"/>
          <w:color w:val="auto"/>
        </w:rPr>
        <w:t xml:space="preserve"> v sistemu subvencij in uporabnikom olajšali delo, hkrati pa se zaradi avtomatskega povezovanja </w:t>
      </w:r>
      <w:r w:rsidR="00593D5D" w:rsidRPr="00D2119B">
        <w:rPr>
          <w:rFonts w:cs="Arial"/>
          <w:color w:val="auto"/>
        </w:rPr>
        <w:t>z</w:t>
      </w:r>
      <w:r w:rsidRPr="00D2119B">
        <w:rPr>
          <w:rFonts w:cs="Arial"/>
          <w:color w:val="auto"/>
        </w:rPr>
        <w:t>manjša</w:t>
      </w:r>
      <w:r w:rsidR="00593D5D" w:rsidRPr="00D2119B">
        <w:rPr>
          <w:rFonts w:cs="Arial"/>
          <w:color w:val="auto"/>
        </w:rPr>
        <w:t xml:space="preserve"> število</w:t>
      </w:r>
      <w:r w:rsidRPr="00D2119B">
        <w:rPr>
          <w:rFonts w:cs="Arial"/>
          <w:color w:val="auto"/>
        </w:rPr>
        <w:t xml:space="preserve"> napak pri vnosu podatkov. </w:t>
      </w:r>
      <w:r w:rsidR="00593D5D" w:rsidRPr="00D2119B">
        <w:rPr>
          <w:rFonts w:cs="Arial"/>
          <w:color w:val="auto"/>
        </w:rPr>
        <w:t xml:space="preserve">Avtomatsko pridobivanje podatkov </w:t>
      </w:r>
      <w:r w:rsidRPr="00D2119B">
        <w:rPr>
          <w:rFonts w:cs="Arial"/>
          <w:color w:val="auto"/>
        </w:rPr>
        <w:t xml:space="preserve">zmanjša število </w:t>
      </w:r>
      <w:r w:rsidR="00593D5D" w:rsidRPr="00D2119B">
        <w:rPr>
          <w:rFonts w:cs="Arial"/>
          <w:color w:val="auto"/>
        </w:rPr>
        <w:t xml:space="preserve">naknadnih </w:t>
      </w:r>
      <w:r w:rsidRPr="00D2119B">
        <w:rPr>
          <w:rFonts w:cs="Arial"/>
          <w:color w:val="auto"/>
        </w:rPr>
        <w:t xml:space="preserve">kontrol. </w:t>
      </w:r>
      <w:r w:rsidR="0019736A" w:rsidRPr="00D2119B">
        <w:rPr>
          <w:rFonts w:cs="Arial"/>
          <w:color w:val="auto"/>
        </w:rPr>
        <w:t xml:space="preserve">Nadgradnja predvideva celovito ureditev sistema in zagotovitev spletne funkcionalnosti, da se uporabniku spletnih storitev v sistemu </w:t>
      </w:r>
      <w:proofErr w:type="spellStart"/>
      <w:r w:rsidR="0019736A" w:rsidRPr="00D2119B">
        <w:rPr>
          <w:rFonts w:cs="Arial"/>
          <w:color w:val="auto"/>
        </w:rPr>
        <w:t>eUprava</w:t>
      </w:r>
      <w:proofErr w:type="spellEnd"/>
      <w:r w:rsidR="0019736A" w:rsidRPr="00D2119B">
        <w:rPr>
          <w:rFonts w:cs="Arial"/>
          <w:color w:val="auto"/>
        </w:rPr>
        <w:t xml:space="preserve"> in v sistemu IJPP ponudi izbor </w:t>
      </w:r>
      <w:r w:rsidR="00593D5D" w:rsidRPr="00D2119B">
        <w:rPr>
          <w:rFonts w:cs="Arial"/>
          <w:color w:val="auto"/>
        </w:rPr>
        <w:t xml:space="preserve">aktivnih </w:t>
      </w:r>
      <w:r w:rsidR="0019736A" w:rsidRPr="00D2119B">
        <w:rPr>
          <w:rFonts w:cs="Arial"/>
          <w:color w:val="auto"/>
        </w:rPr>
        <w:t>postaj in postajališč preko katerih potekajo registrirane linije JPP v neposredni bližini naslova bivanja in naslova izobraževanja.</w:t>
      </w:r>
    </w:p>
    <w:p w14:paraId="15113131" w14:textId="09B2A2C3" w:rsidR="00502809" w:rsidRPr="00D2119B" w:rsidRDefault="00502809" w:rsidP="00D90541">
      <w:pPr>
        <w:spacing w:line="360" w:lineRule="auto"/>
        <w:jc w:val="both"/>
        <w:rPr>
          <w:rFonts w:cs="Arial"/>
          <w:color w:val="auto"/>
        </w:rPr>
      </w:pPr>
      <w:r w:rsidRPr="00D2119B">
        <w:rPr>
          <w:rFonts w:cs="Arial"/>
          <w:color w:val="auto"/>
        </w:rPr>
        <w:t>Rok za izvedbo modula je 20.8.2018.</w:t>
      </w:r>
    </w:p>
    <w:p w14:paraId="564C06F1" w14:textId="77777777" w:rsidR="00460946" w:rsidRPr="00D2119B" w:rsidRDefault="00460946" w:rsidP="00D90541">
      <w:pPr>
        <w:pStyle w:val="Naslov3"/>
        <w:jc w:val="both"/>
        <w:rPr>
          <w:color w:val="auto"/>
          <w:sz w:val="22"/>
          <w:szCs w:val="22"/>
        </w:rPr>
      </w:pPr>
      <w:r w:rsidRPr="00D2119B">
        <w:rPr>
          <w:color w:val="auto"/>
          <w:sz w:val="22"/>
          <w:szCs w:val="22"/>
        </w:rPr>
        <w:t>Funkcionalne zahteve</w:t>
      </w:r>
    </w:p>
    <w:p w14:paraId="3DB3349A" w14:textId="77777777" w:rsidR="00460946" w:rsidRPr="00D2119B" w:rsidRDefault="00460946" w:rsidP="00D90541">
      <w:pPr>
        <w:spacing w:line="360" w:lineRule="auto"/>
        <w:jc w:val="both"/>
        <w:rPr>
          <w:rFonts w:cs="Arial"/>
          <w:color w:val="auto"/>
        </w:rPr>
      </w:pPr>
      <w:r w:rsidRPr="00D2119B">
        <w:rPr>
          <w:rFonts w:cs="Arial"/>
          <w:color w:val="auto"/>
        </w:rPr>
        <w:t xml:space="preserve">Za povečanje avtomatizma pri izpolnjevanju vlog se razvije spletna metoda, ki na podlagi podatkov o stalnem in začasnem prebivališču ter šolski ustanovi poda tip vloge (M ali M10) določi </w:t>
      </w:r>
      <w:r w:rsidR="00593D5D" w:rsidRPr="00D2119B">
        <w:rPr>
          <w:rFonts w:cs="Arial"/>
          <w:color w:val="auto"/>
        </w:rPr>
        <w:t xml:space="preserve">možne </w:t>
      </w:r>
      <w:r w:rsidRPr="00D2119B">
        <w:rPr>
          <w:rFonts w:cs="Arial"/>
          <w:color w:val="auto"/>
        </w:rPr>
        <w:t>vstopne in izstopne postaje. Za vstopne in izstopne postaje se določi radij, ki zajame določeno število postaj, med katerimi lahko uporabnik nato izbira.</w:t>
      </w:r>
    </w:p>
    <w:p w14:paraId="1EF5C4C0" w14:textId="77777777" w:rsidR="00460946" w:rsidRPr="00D2119B" w:rsidRDefault="00460946" w:rsidP="00D90541">
      <w:pPr>
        <w:pStyle w:val="Naslov3"/>
        <w:jc w:val="both"/>
        <w:rPr>
          <w:color w:val="auto"/>
          <w:sz w:val="22"/>
          <w:szCs w:val="22"/>
        </w:rPr>
      </w:pPr>
      <w:r w:rsidRPr="00D2119B">
        <w:rPr>
          <w:color w:val="auto"/>
          <w:sz w:val="22"/>
          <w:szCs w:val="22"/>
        </w:rPr>
        <w:t>Vhodni in izhodni podatki</w:t>
      </w:r>
    </w:p>
    <w:p w14:paraId="5589B431" w14:textId="77777777" w:rsidR="00460946" w:rsidRPr="00D2119B" w:rsidRDefault="00460946" w:rsidP="00D90541">
      <w:pPr>
        <w:spacing w:line="360" w:lineRule="auto"/>
        <w:jc w:val="both"/>
        <w:rPr>
          <w:rFonts w:cs="Arial"/>
          <w:color w:val="auto"/>
          <w:szCs w:val="19"/>
        </w:rPr>
      </w:pPr>
      <w:r w:rsidRPr="00D2119B">
        <w:rPr>
          <w:rFonts w:cs="Arial"/>
          <w:color w:val="auto"/>
          <w:szCs w:val="19"/>
        </w:rPr>
        <w:t>Vhodni podatki:</w:t>
      </w:r>
    </w:p>
    <w:p w14:paraId="1ED2AFB8" w14:textId="77777777" w:rsidR="00460946" w:rsidRPr="00D2119B" w:rsidRDefault="00460946" w:rsidP="00D90541">
      <w:pPr>
        <w:pStyle w:val="Odstavekseznama"/>
        <w:numPr>
          <w:ilvl w:val="0"/>
          <w:numId w:val="3"/>
        </w:numPr>
        <w:spacing w:after="0" w:line="360" w:lineRule="auto"/>
        <w:jc w:val="both"/>
        <w:rPr>
          <w:rFonts w:ascii="Arial" w:hAnsi="Arial" w:cs="Arial"/>
          <w:sz w:val="19"/>
          <w:szCs w:val="19"/>
        </w:rPr>
      </w:pPr>
      <w:r w:rsidRPr="00D2119B">
        <w:rPr>
          <w:rFonts w:ascii="Arial" w:hAnsi="Arial" w:cs="Arial"/>
          <w:sz w:val="19"/>
          <w:szCs w:val="19"/>
        </w:rPr>
        <w:t>Naslov stalnega prebivališča</w:t>
      </w:r>
    </w:p>
    <w:p w14:paraId="13ABD93F" w14:textId="77777777" w:rsidR="00460946" w:rsidRPr="00D2119B" w:rsidRDefault="00460946" w:rsidP="00D90541">
      <w:pPr>
        <w:pStyle w:val="Odstavekseznama"/>
        <w:numPr>
          <w:ilvl w:val="0"/>
          <w:numId w:val="3"/>
        </w:numPr>
        <w:spacing w:after="0" w:line="360" w:lineRule="auto"/>
        <w:jc w:val="both"/>
        <w:rPr>
          <w:rFonts w:ascii="Arial" w:hAnsi="Arial" w:cs="Arial"/>
          <w:sz w:val="19"/>
          <w:szCs w:val="19"/>
        </w:rPr>
      </w:pPr>
      <w:r w:rsidRPr="00D2119B">
        <w:rPr>
          <w:rFonts w:ascii="Arial" w:hAnsi="Arial" w:cs="Arial"/>
          <w:sz w:val="19"/>
          <w:szCs w:val="19"/>
        </w:rPr>
        <w:t>Naslov začasnega prebivališča</w:t>
      </w:r>
    </w:p>
    <w:p w14:paraId="42BA1097" w14:textId="77777777" w:rsidR="00460946" w:rsidRPr="00D2119B" w:rsidRDefault="00460946" w:rsidP="00D90541">
      <w:pPr>
        <w:pStyle w:val="Odstavekseznama"/>
        <w:numPr>
          <w:ilvl w:val="0"/>
          <w:numId w:val="3"/>
        </w:numPr>
        <w:spacing w:after="0" w:line="360" w:lineRule="auto"/>
        <w:jc w:val="both"/>
        <w:rPr>
          <w:rFonts w:ascii="Arial" w:hAnsi="Arial" w:cs="Arial"/>
          <w:sz w:val="19"/>
          <w:szCs w:val="19"/>
        </w:rPr>
      </w:pPr>
      <w:r w:rsidRPr="00D2119B">
        <w:rPr>
          <w:rFonts w:ascii="Arial" w:hAnsi="Arial" w:cs="Arial"/>
          <w:sz w:val="19"/>
          <w:szCs w:val="19"/>
        </w:rPr>
        <w:t>Naslov šolske ustanove</w:t>
      </w:r>
      <w:r w:rsidR="00593D5D" w:rsidRPr="00D2119B">
        <w:rPr>
          <w:rFonts w:ascii="Arial" w:hAnsi="Arial" w:cs="Arial"/>
          <w:sz w:val="19"/>
          <w:szCs w:val="19"/>
        </w:rPr>
        <w:t xml:space="preserve"> oziroma naslov, kjer se izvaja program</w:t>
      </w:r>
    </w:p>
    <w:p w14:paraId="771B4E5D" w14:textId="77777777" w:rsidR="00460946" w:rsidRPr="00D2119B" w:rsidRDefault="00460946" w:rsidP="00D90541">
      <w:pPr>
        <w:spacing w:line="360" w:lineRule="auto"/>
        <w:jc w:val="both"/>
        <w:rPr>
          <w:rFonts w:cs="Arial"/>
          <w:color w:val="auto"/>
          <w:szCs w:val="19"/>
        </w:rPr>
      </w:pPr>
      <w:r w:rsidRPr="00D2119B">
        <w:rPr>
          <w:rFonts w:cs="Arial"/>
          <w:color w:val="auto"/>
          <w:szCs w:val="19"/>
        </w:rPr>
        <w:t>Izhodni podatki:</w:t>
      </w:r>
    </w:p>
    <w:p w14:paraId="6D9A39FF" w14:textId="77777777" w:rsidR="00460946" w:rsidRPr="00D2119B" w:rsidRDefault="00460946" w:rsidP="00D90541">
      <w:pPr>
        <w:pStyle w:val="Odstavekseznama"/>
        <w:numPr>
          <w:ilvl w:val="0"/>
          <w:numId w:val="3"/>
        </w:numPr>
        <w:spacing w:after="0" w:line="360" w:lineRule="auto"/>
        <w:jc w:val="both"/>
        <w:rPr>
          <w:rFonts w:ascii="Arial" w:hAnsi="Arial" w:cs="Arial"/>
          <w:sz w:val="19"/>
          <w:szCs w:val="19"/>
        </w:rPr>
      </w:pPr>
      <w:r w:rsidRPr="00D2119B">
        <w:rPr>
          <w:rFonts w:ascii="Arial" w:hAnsi="Arial" w:cs="Arial"/>
          <w:sz w:val="19"/>
          <w:szCs w:val="19"/>
        </w:rPr>
        <w:t>Tip vloge</w:t>
      </w:r>
    </w:p>
    <w:p w14:paraId="50AFE159" w14:textId="77777777" w:rsidR="00460946" w:rsidRPr="00D2119B" w:rsidRDefault="00460946" w:rsidP="00D90541">
      <w:pPr>
        <w:pStyle w:val="Odstavekseznama"/>
        <w:numPr>
          <w:ilvl w:val="0"/>
          <w:numId w:val="3"/>
        </w:numPr>
        <w:spacing w:after="0" w:line="360" w:lineRule="auto"/>
        <w:jc w:val="both"/>
        <w:rPr>
          <w:rFonts w:ascii="Arial" w:hAnsi="Arial" w:cs="Arial"/>
          <w:sz w:val="19"/>
          <w:szCs w:val="19"/>
        </w:rPr>
      </w:pPr>
      <w:r w:rsidRPr="00D2119B">
        <w:rPr>
          <w:rFonts w:ascii="Arial" w:hAnsi="Arial" w:cs="Arial"/>
          <w:sz w:val="19"/>
          <w:szCs w:val="19"/>
        </w:rPr>
        <w:t>Nabor vstopnih postaj</w:t>
      </w:r>
    </w:p>
    <w:p w14:paraId="0664FAF6" w14:textId="77777777" w:rsidR="00460946" w:rsidRPr="00D2119B" w:rsidRDefault="00460946" w:rsidP="00D90541">
      <w:pPr>
        <w:pStyle w:val="Odstavekseznama"/>
        <w:numPr>
          <w:ilvl w:val="0"/>
          <w:numId w:val="3"/>
        </w:numPr>
        <w:spacing w:after="0" w:line="360" w:lineRule="auto"/>
        <w:jc w:val="both"/>
        <w:rPr>
          <w:rFonts w:ascii="Arial" w:hAnsi="Arial" w:cs="Arial"/>
          <w:sz w:val="19"/>
          <w:szCs w:val="19"/>
        </w:rPr>
      </w:pPr>
      <w:r w:rsidRPr="00D2119B">
        <w:rPr>
          <w:rFonts w:ascii="Arial" w:hAnsi="Arial" w:cs="Arial"/>
          <w:sz w:val="19"/>
          <w:szCs w:val="19"/>
        </w:rPr>
        <w:t>Nabor izhodnih postaj</w:t>
      </w:r>
    </w:p>
    <w:p w14:paraId="6AFC6ADC" w14:textId="77777777" w:rsidR="00460946" w:rsidRPr="00D2119B" w:rsidRDefault="00460946" w:rsidP="00D90541">
      <w:pPr>
        <w:pStyle w:val="Naslov3"/>
        <w:jc w:val="both"/>
        <w:rPr>
          <w:color w:val="auto"/>
          <w:sz w:val="22"/>
          <w:szCs w:val="22"/>
        </w:rPr>
      </w:pPr>
      <w:bookmarkStart w:id="1" w:name="_Toc498034694"/>
      <w:r w:rsidRPr="00D2119B">
        <w:rPr>
          <w:color w:val="auto"/>
          <w:sz w:val="22"/>
          <w:szCs w:val="22"/>
        </w:rPr>
        <w:t>Določanje relacije in vloge</w:t>
      </w:r>
      <w:bookmarkEnd w:id="1"/>
    </w:p>
    <w:p w14:paraId="709C5C4D" w14:textId="77777777" w:rsidR="00460946" w:rsidRPr="00D2119B" w:rsidRDefault="00460946" w:rsidP="00D90541">
      <w:pPr>
        <w:spacing w:line="360" w:lineRule="auto"/>
        <w:jc w:val="both"/>
        <w:rPr>
          <w:rFonts w:cs="Arial"/>
          <w:color w:val="auto"/>
        </w:rPr>
      </w:pPr>
      <w:r w:rsidRPr="00D2119B">
        <w:rPr>
          <w:rFonts w:cs="Arial"/>
          <w:color w:val="auto"/>
        </w:rPr>
        <w:t xml:space="preserve">Na podlagi pridobljenih podatkov CEUVIZ, CRP in IJPP se bo avtomatično determiniralo, do kakšnega tipa vloge in do katerih relacij je upravičen vlagatelj. Za določitev tipa vloge in relacij bodo potrebni naslednji podatki:  </w:t>
      </w:r>
    </w:p>
    <w:p w14:paraId="398DE2D8" w14:textId="77777777" w:rsidR="00460946" w:rsidRPr="00D2119B" w:rsidRDefault="00460946" w:rsidP="00D90541">
      <w:pPr>
        <w:numPr>
          <w:ilvl w:val="0"/>
          <w:numId w:val="12"/>
        </w:numPr>
        <w:spacing w:line="360" w:lineRule="auto"/>
        <w:contextualSpacing/>
        <w:jc w:val="both"/>
        <w:rPr>
          <w:rFonts w:cs="Arial"/>
          <w:color w:val="auto"/>
        </w:rPr>
      </w:pPr>
      <w:r w:rsidRPr="00D2119B">
        <w:rPr>
          <w:rFonts w:cs="Arial"/>
          <w:color w:val="auto"/>
        </w:rPr>
        <w:t xml:space="preserve">Naslov stalnega prebivališča </w:t>
      </w:r>
    </w:p>
    <w:p w14:paraId="13444F77" w14:textId="77777777" w:rsidR="00460946" w:rsidRPr="00D2119B" w:rsidRDefault="00460946" w:rsidP="00D90541">
      <w:pPr>
        <w:numPr>
          <w:ilvl w:val="0"/>
          <w:numId w:val="12"/>
        </w:numPr>
        <w:spacing w:line="360" w:lineRule="auto"/>
        <w:contextualSpacing/>
        <w:jc w:val="both"/>
        <w:rPr>
          <w:rFonts w:cs="Arial"/>
          <w:color w:val="auto"/>
        </w:rPr>
      </w:pPr>
      <w:r w:rsidRPr="00D2119B">
        <w:rPr>
          <w:rFonts w:cs="Arial"/>
          <w:color w:val="auto"/>
        </w:rPr>
        <w:t>Naslov izobraževalnega zavoda</w:t>
      </w:r>
    </w:p>
    <w:p w14:paraId="3EA93749" w14:textId="77777777" w:rsidR="00460946" w:rsidRPr="00D2119B" w:rsidRDefault="00460946" w:rsidP="00D90541">
      <w:pPr>
        <w:numPr>
          <w:ilvl w:val="0"/>
          <w:numId w:val="12"/>
        </w:numPr>
        <w:spacing w:line="360" w:lineRule="auto"/>
        <w:contextualSpacing/>
        <w:jc w:val="both"/>
        <w:rPr>
          <w:rFonts w:cs="Arial"/>
          <w:color w:val="auto"/>
        </w:rPr>
      </w:pPr>
      <w:r w:rsidRPr="00D2119B">
        <w:rPr>
          <w:rFonts w:cs="Arial"/>
          <w:color w:val="auto"/>
        </w:rPr>
        <w:t>Naslov začasnega prebivališča (opcijsko)</w:t>
      </w:r>
    </w:p>
    <w:p w14:paraId="7CBAC80D" w14:textId="77777777" w:rsidR="00460946" w:rsidRPr="00D2119B" w:rsidRDefault="00460946" w:rsidP="00460946">
      <w:pPr>
        <w:spacing w:before="120" w:after="120"/>
        <w:rPr>
          <w:rFonts w:cs="Arial"/>
          <w:color w:val="auto"/>
        </w:rPr>
      </w:pPr>
    </w:p>
    <w:p w14:paraId="2499A771" w14:textId="77777777" w:rsidR="00460946" w:rsidRPr="00D2119B" w:rsidRDefault="00460946" w:rsidP="00460946">
      <w:pPr>
        <w:spacing w:before="120" w:after="120"/>
        <w:rPr>
          <w:rFonts w:cs="Arial"/>
          <w:color w:val="auto"/>
        </w:rPr>
      </w:pPr>
      <w:r w:rsidRPr="00D2119B">
        <w:rPr>
          <w:rFonts w:cs="Arial"/>
          <w:color w:val="auto"/>
        </w:rPr>
        <w:object w:dxaOrig="19413" w:dyaOrig="8385" w14:anchorId="4DF6C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201.75pt" o:ole="">
            <v:imagedata r:id="rId5" o:title=""/>
          </v:shape>
          <o:OLEObject Type="Embed" ProgID="Visio.Drawing.11" ShapeID="_x0000_i1025" DrawAspect="Content" ObjectID="_1582110976" r:id="rId6"/>
        </w:object>
      </w:r>
    </w:p>
    <w:p w14:paraId="35B95253" w14:textId="59B4D56C" w:rsidR="00460946" w:rsidRPr="00D2119B" w:rsidRDefault="00460946" w:rsidP="00460946">
      <w:pPr>
        <w:keepLines/>
        <w:spacing w:before="120" w:after="320"/>
        <w:jc w:val="center"/>
        <w:rPr>
          <w:rFonts w:cs="Arial"/>
          <w:bCs/>
          <w:i/>
          <w:color w:val="auto"/>
          <w:sz w:val="14"/>
          <w:szCs w:val="20"/>
        </w:rPr>
      </w:pPr>
      <w:bookmarkStart w:id="2" w:name="_Toc481660184"/>
      <w:r w:rsidRPr="00D2119B">
        <w:rPr>
          <w:rFonts w:cs="Arial"/>
          <w:bCs/>
          <w:i/>
          <w:color w:val="auto"/>
          <w:sz w:val="14"/>
          <w:szCs w:val="20"/>
        </w:rPr>
        <w:t xml:space="preserve">Slika </w:t>
      </w:r>
      <w:r w:rsidRPr="00D2119B">
        <w:rPr>
          <w:rFonts w:cs="Arial"/>
          <w:bCs/>
          <w:i/>
          <w:color w:val="auto"/>
          <w:sz w:val="14"/>
          <w:szCs w:val="20"/>
        </w:rPr>
        <w:fldChar w:fldCharType="begin"/>
      </w:r>
      <w:r w:rsidRPr="00D2119B">
        <w:rPr>
          <w:rFonts w:cs="Arial"/>
          <w:bCs/>
          <w:i/>
          <w:color w:val="auto"/>
          <w:sz w:val="14"/>
          <w:szCs w:val="20"/>
        </w:rPr>
        <w:instrText xml:space="preserve"> SEQ Slika \* ARABIC </w:instrText>
      </w:r>
      <w:r w:rsidRPr="00D2119B">
        <w:rPr>
          <w:rFonts w:cs="Arial"/>
          <w:bCs/>
          <w:i/>
          <w:color w:val="auto"/>
          <w:sz w:val="14"/>
          <w:szCs w:val="20"/>
        </w:rPr>
        <w:fldChar w:fldCharType="separate"/>
      </w:r>
      <w:r w:rsidR="00924DC1">
        <w:rPr>
          <w:rFonts w:cs="Arial"/>
          <w:bCs/>
          <w:i/>
          <w:noProof/>
          <w:color w:val="auto"/>
          <w:sz w:val="14"/>
          <w:szCs w:val="20"/>
        </w:rPr>
        <w:t>1</w:t>
      </w:r>
      <w:r w:rsidRPr="00D2119B">
        <w:rPr>
          <w:rFonts w:cs="Arial"/>
          <w:bCs/>
          <w:i/>
          <w:noProof/>
          <w:color w:val="auto"/>
          <w:sz w:val="14"/>
          <w:szCs w:val="20"/>
        </w:rPr>
        <w:fldChar w:fldCharType="end"/>
      </w:r>
      <w:r w:rsidRPr="00D2119B">
        <w:rPr>
          <w:rFonts w:cs="Arial"/>
          <w:bCs/>
          <w:i/>
          <w:color w:val="auto"/>
          <w:sz w:val="14"/>
          <w:szCs w:val="20"/>
        </w:rPr>
        <w:t>: Potek vnosa prvih podatkov za sprožitev zahteve za pridobivanje podatkov iz podatkovnih baz</w:t>
      </w:r>
      <w:bookmarkEnd w:id="2"/>
    </w:p>
    <w:p w14:paraId="2197FD71" w14:textId="77777777" w:rsidR="00460946" w:rsidRPr="00D2119B" w:rsidRDefault="00460946" w:rsidP="00460946">
      <w:pPr>
        <w:jc w:val="both"/>
        <w:rPr>
          <w:rFonts w:cs="Arial"/>
          <w:color w:val="auto"/>
        </w:rPr>
      </w:pPr>
      <w:bookmarkStart w:id="3" w:name="_Toc478972165"/>
      <w:bookmarkStart w:id="4" w:name="_Toc478979741"/>
      <w:bookmarkStart w:id="5" w:name="_Toc478981688"/>
      <w:bookmarkStart w:id="6" w:name="_Toc478993011"/>
      <w:bookmarkStart w:id="7" w:name="_Toc479000872"/>
      <w:bookmarkStart w:id="8" w:name="_Toc479000953"/>
      <w:bookmarkStart w:id="9" w:name="_Toc479001127"/>
      <w:bookmarkStart w:id="10" w:name="_Toc479001262"/>
      <w:bookmarkStart w:id="11" w:name="_Toc478972166"/>
      <w:bookmarkStart w:id="12" w:name="_Toc478979742"/>
      <w:bookmarkStart w:id="13" w:name="_Toc478981689"/>
      <w:bookmarkStart w:id="14" w:name="_Toc478993012"/>
      <w:bookmarkStart w:id="15" w:name="_Toc479000873"/>
      <w:bookmarkStart w:id="16" w:name="_Toc479000954"/>
      <w:bookmarkStart w:id="17" w:name="_Toc479001128"/>
      <w:bookmarkStart w:id="18" w:name="_Toc47900126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EE28FDF" w14:textId="77777777" w:rsidR="00460946" w:rsidRPr="00D2119B" w:rsidRDefault="00460946" w:rsidP="00D2119B">
      <w:pPr>
        <w:spacing w:line="360" w:lineRule="auto"/>
        <w:jc w:val="both"/>
        <w:rPr>
          <w:rFonts w:cs="Arial"/>
          <w:color w:val="auto"/>
        </w:rPr>
      </w:pPr>
      <w:r w:rsidRPr="00D2119B">
        <w:rPr>
          <w:rFonts w:cs="Arial"/>
          <w:color w:val="auto"/>
        </w:rPr>
        <w:t xml:space="preserve">Glede na te pridobljene podatke se bo za vlagatelja določil tip vloge: </w:t>
      </w:r>
    </w:p>
    <w:p w14:paraId="34B64437" w14:textId="77777777" w:rsidR="00460946" w:rsidRPr="00D2119B" w:rsidRDefault="00460946" w:rsidP="00D2119B">
      <w:pPr>
        <w:numPr>
          <w:ilvl w:val="0"/>
          <w:numId w:val="13"/>
        </w:numPr>
        <w:spacing w:line="360" w:lineRule="auto"/>
        <w:contextualSpacing/>
        <w:jc w:val="both"/>
        <w:rPr>
          <w:rFonts w:cs="Arial"/>
          <w:color w:val="auto"/>
        </w:rPr>
      </w:pPr>
      <w:r w:rsidRPr="00D2119B">
        <w:rPr>
          <w:rFonts w:cs="Arial"/>
          <w:color w:val="auto"/>
        </w:rPr>
        <w:t xml:space="preserve">Mesečna </w:t>
      </w:r>
    </w:p>
    <w:p w14:paraId="4F63C287" w14:textId="77777777" w:rsidR="00460946" w:rsidRPr="00D2119B" w:rsidRDefault="00460946" w:rsidP="00D2119B">
      <w:pPr>
        <w:numPr>
          <w:ilvl w:val="0"/>
          <w:numId w:val="13"/>
        </w:numPr>
        <w:spacing w:line="360" w:lineRule="auto"/>
        <w:contextualSpacing/>
        <w:jc w:val="both"/>
        <w:rPr>
          <w:rFonts w:cs="Arial"/>
          <w:color w:val="auto"/>
        </w:rPr>
      </w:pPr>
      <w:r w:rsidRPr="00D2119B">
        <w:rPr>
          <w:rFonts w:cs="Arial"/>
          <w:color w:val="auto"/>
        </w:rPr>
        <w:t>10 voženj (M10)</w:t>
      </w:r>
    </w:p>
    <w:p w14:paraId="412A98FF" w14:textId="77777777" w:rsidR="00460946" w:rsidRPr="00D2119B" w:rsidRDefault="00460946" w:rsidP="00D2119B">
      <w:pPr>
        <w:spacing w:line="360" w:lineRule="auto"/>
        <w:jc w:val="both"/>
        <w:rPr>
          <w:rFonts w:cs="Arial"/>
          <w:color w:val="auto"/>
        </w:rPr>
      </w:pPr>
    </w:p>
    <w:p w14:paraId="1A3C5451" w14:textId="77777777" w:rsidR="00460946" w:rsidRPr="00D2119B" w:rsidRDefault="00460946" w:rsidP="00D2119B">
      <w:pPr>
        <w:spacing w:line="360" w:lineRule="auto"/>
        <w:jc w:val="both"/>
        <w:rPr>
          <w:rFonts w:cs="Arial"/>
          <w:color w:val="auto"/>
        </w:rPr>
      </w:pPr>
      <w:r w:rsidRPr="00D2119B">
        <w:rPr>
          <w:rFonts w:cs="Arial"/>
          <w:color w:val="auto"/>
        </w:rPr>
        <w:t xml:space="preserve">Z določenim tipom vloge se za vlagatelja določijo relacije, ki jih mora opraviti, da pride od naslova stalnega prebivališča do naslova VIZ/VŠZ. V primeru, da ima vlagatelj tudi začasno prebivališče, se mu določi razdalja od VIZ/VŠZ do začasnega prebivališča. Na podlagi podatkov o naslovu stalnega prebivališča, naslovu VIZ/VŠZ in naslova začasnega prebivališča (če obstaja) se bo določila vrsta prevoza (mestni, relacijski) in postajne točke od/do. </w:t>
      </w:r>
    </w:p>
    <w:p w14:paraId="177B6D90" w14:textId="77777777" w:rsidR="00460946" w:rsidRPr="00D2119B" w:rsidRDefault="00460946" w:rsidP="00D2119B">
      <w:pPr>
        <w:spacing w:line="360" w:lineRule="auto"/>
        <w:jc w:val="both"/>
        <w:rPr>
          <w:rFonts w:cs="Arial"/>
          <w:color w:val="auto"/>
        </w:rPr>
      </w:pPr>
    </w:p>
    <w:p w14:paraId="7526E162" w14:textId="77777777" w:rsidR="00460946" w:rsidRPr="00D2119B" w:rsidRDefault="00460946" w:rsidP="00D2119B">
      <w:pPr>
        <w:spacing w:line="360" w:lineRule="auto"/>
        <w:jc w:val="both"/>
        <w:rPr>
          <w:rFonts w:cs="Arial"/>
          <w:color w:val="auto"/>
        </w:rPr>
      </w:pPr>
      <w:r w:rsidRPr="00D2119B">
        <w:rPr>
          <w:rFonts w:cs="Arial"/>
          <w:color w:val="auto"/>
        </w:rPr>
        <w:t>Za določanje postajnih točk bo nastavljen radij v krogu, znotraj katerega se bodo poiskale postajne točke od - ki povezujejo postajne točke - do, znotraj radija naslova VIZ/VŠZ.</w:t>
      </w:r>
    </w:p>
    <w:p w14:paraId="6FA17604" w14:textId="77777777" w:rsidR="00460946" w:rsidRPr="00D2119B" w:rsidRDefault="00460946" w:rsidP="00460946">
      <w:pPr>
        <w:jc w:val="both"/>
        <w:rPr>
          <w:rFonts w:cs="Arial"/>
          <w:color w:val="auto"/>
        </w:rPr>
      </w:pPr>
    </w:p>
    <w:p w14:paraId="20397CC1" w14:textId="77777777" w:rsidR="00460946" w:rsidRPr="00D2119B" w:rsidRDefault="00460946" w:rsidP="00460946">
      <w:pPr>
        <w:jc w:val="both"/>
        <w:rPr>
          <w:rFonts w:cs="Arial"/>
          <w:color w:val="auto"/>
        </w:rPr>
      </w:pPr>
    </w:p>
    <w:p w14:paraId="5873B0FC" w14:textId="77777777" w:rsidR="00460946" w:rsidRPr="00D2119B" w:rsidRDefault="00460946" w:rsidP="00460946">
      <w:pPr>
        <w:jc w:val="center"/>
        <w:rPr>
          <w:rFonts w:cs="Arial"/>
          <w:color w:val="auto"/>
        </w:rPr>
      </w:pPr>
      <w:r w:rsidRPr="00D2119B">
        <w:rPr>
          <w:rFonts w:cs="Arial"/>
          <w:color w:val="auto"/>
        </w:rPr>
        <w:object w:dxaOrig="10402" w:dyaOrig="3687" w14:anchorId="0EA87892">
          <v:shape id="_x0000_i1026" type="#_x0000_t75" style="width:342pt;height:122.25pt" o:ole="">
            <v:imagedata r:id="rId7" o:title=""/>
          </v:shape>
          <o:OLEObject Type="Embed" ProgID="Visio.Drawing.11" ShapeID="_x0000_i1026" DrawAspect="Content" ObjectID="_1582110977" r:id="rId8"/>
        </w:object>
      </w:r>
    </w:p>
    <w:p w14:paraId="69598837" w14:textId="77777777" w:rsidR="00460946" w:rsidRPr="00D2119B" w:rsidRDefault="00460946" w:rsidP="00460946">
      <w:pPr>
        <w:keepLines/>
        <w:spacing w:before="120" w:after="320"/>
        <w:jc w:val="center"/>
        <w:rPr>
          <w:rFonts w:cs="Arial"/>
          <w:bCs/>
          <w:i/>
          <w:color w:val="auto"/>
          <w:sz w:val="14"/>
          <w:szCs w:val="20"/>
        </w:rPr>
      </w:pPr>
      <w:bookmarkStart w:id="19" w:name="_Toc481660186"/>
      <w:r w:rsidRPr="00D2119B">
        <w:rPr>
          <w:rFonts w:cs="Arial"/>
          <w:bCs/>
          <w:i/>
          <w:color w:val="auto"/>
          <w:sz w:val="14"/>
          <w:szCs w:val="20"/>
        </w:rPr>
        <w:t xml:space="preserve">Slika </w:t>
      </w:r>
      <w:r w:rsidR="0019736A" w:rsidRPr="00D2119B">
        <w:rPr>
          <w:rFonts w:cs="Arial"/>
          <w:bCs/>
          <w:i/>
          <w:color w:val="auto"/>
          <w:sz w:val="14"/>
          <w:szCs w:val="20"/>
        </w:rPr>
        <w:t>2</w:t>
      </w:r>
      <w:r w:rsidRPr="00D2119B">
        <w:rPr>
          <w:rFonts w:cs="Arial"/>
          <w:bCs/>
          <w:i/>
          <w:color w:val="auto"/>
          <w:sz w:val="14"/>
          <w:szCs w:val="20"/>
        </w:rPr>
        <w:t>: Določanje radija za relacijo.</w:t>
      </w:r>
      <w:bookmarkEnd w:id="19"/>
    </w:p>
    <w:p w14:paraId="2ACB8990" w14:textId="77777777" w:rsidR="00460946" w:rsidRPr="00D2119B" w:rsidRDefault="00460946" w:rsidP="00460946">
      <w:pPr>
        <w:jc w:val="both"/>
        <w:rPr>
          <w:rFonts w:cs="Arial"/>
          <w:color w:val="auto"/>
        </w:rPr>
      </w:pPr>
    </w:p>
    <w:p w14:paraId="5D691C26" w14:textId="77777777" w:rsidR="00460946" w:rsidRPr="00D2119B" w:rsidRDefault="00460946" w:rsidP="00D2119B">
      <w:pPr>
        <w:spacing w:line="360" w:lineRule="auto"/>
        <w:jc w:val="both"/>
        <w:rPr>
          <w:rFonts w:cs="Arial"/>
          <w:color w:val="auto"/>
        </w:rPr>
      </w:pPr>
      <w:r w:rsidRPr="00D2119B">
        <w:rPr>
          <w:rFonts w:cs="Arial"/>
          <w:color w:val="auto"/>
        </w:rPr>
        <w:t xml:space="preserve">Radij, v katerem se izbirajo postajne točke, bodo postajne točke, na katerih je vlagatelj upravičen vstopiti/izstopiti. Privzeto se </w:t>
      </w:r>
      <w:r w:rsidR="00593D5D" w:rsidRPr="00D2119B">
        <w:rPr>
          <w:rFonts w:cs="Arial"/>
          <w:color w:val="auto"/>
        </w:rPr>
        <w:t>izpolnita</w:t>
      </w:r>
      <w:r w:rsidRPr="00D2119B">
        <w:rPr>
          <w:rFonts w:cs="Arial"/>
          <w:color w:val="auto"/>
        </w:rPr>
        <w:t xml:space="preserve"> postajni točki z najkrajšo razdaljo. Razdalja med postajnima točkama se izračuna s pomočjo algoritma. Če bo v danem radiju več postajnih točk, bo vlagatelju ponujena možnost proste izbire med temi postajnimi točkami, če vlagatelj meni, da mu drugačna izbira postajnih točk bolje </w:t>
      </w:r>
      <w:r w:rsidRPr="00D2119B">
        <w:rPr>
          <w:rFonts w:cs="Arial"/>
          <w:color w:val="auto"/>
        </w:rPr>
        <w:lastRenderedPageBreak/>
        <w:t>ustreza.</w:t>
      </w:r>
      <w:r w:rsidR="00950A9C" w:rsidRPr="00D2119B">
        <w:rPr>
          <w:rFonts w:cs="Arial"/>
          <w:color w:val="auto"/>
        </w:rPr>
        <w:t xml:space="preserve"> Aplikacija ponudi vlagatelju grafično rešitev z izrisom celotne proge in predlaganima ter alternativnimi vstopno izstopnimi postajališči.</w:t>
      </w:r>
    </w:p>
    <w:p w14:paraId="2469B88B" w14:textId="77777777" w:rsidR="00460946" w:rsidRPr="00D2119B" w:rsidRDefault="00460946" w:rsidP="00D2119B">
      <w:pPr>
        <w:spacing w:line="360" w:lineRule="auto"/>
        <w:jc w:val="both"/>
        <w:rPr>
          <w:rFonts w:cs="Arial"/>
          <w:color w:val="auto"/>
        </w:rPr>
      </w:pPr>
    </w:p>
    <w:p w14:paraId="06D98511" w14:textId="77777777" w:rsidR="00460946" w:rsidRPr="00D2119B" w:rsidRDefault="00460946" w:rsidP="00460946">
      <w:pPr>
        <w:jc w:val="center"/>
        <w:rPr>
          <w:rFonts w:cs="Arial"/>
          <w:color w:val="auto"/>
        </w:rPr>
      </w:pPr>
      <w:r w:rsidRPr="00D2119B">
        <w:rPr>
          <w:rFonts w:cs="Arial"/>
          <w:color w:val="auto"/>
        </w:rPr>
        <w:object w:dxaOrig="18435" w:dyaOrig="4302" w14:anchorId="702639A0">
          <v:shape id="_x0000_i1027" type="#_x0000_t75" style="width:467.25pt;height:109.5pt" o:ole="">
            <v:imagedata r:id="rId9" o:title=""/>
          </v:shape>
          <o:OLEObject Type="Embed" ProgID="Visio.Drawing.11" ShapeID="_x0000_i1027" DrawAspect="Content" ObjectID="_1582110978" r:id="rId10"/>
        </w:object>
      </w:r>
    </w:p>
    <w:p w14:paraId="61D2851C" w14:textId="77777777" w:rsidR="00460946" w:rsidRPr="00D2119B" w:rsidRDefault="00460946" w:rsidP="00460946">
      <w:pPr>
        <w:keepLines/>
        <w:spacing w:before="120" w:after="320"/>
        <w:jc w:val="center"/>
        <w:rPr>
          <w:rFonts w:cs="Arial"/>
          <w:bCs/>
          <w:i/>
          <w:color w:val="auto"/>
          <w:sz w:val="14"/>
          <w:szCs w:val="20"/>
        </w:rPr>
      </w:pPr>
      <w:bookmarkStart w:id="20" w:name="_Toc481660187"/>
      <w:r w:rsidRPr="00D2119B">
        <w:rPr>
          <w:rFonts w:cs="Arial"/>
          <w:bCs/>
          <w:i/>
          <w:color w:val="auto"/>
          <w:sz w:val="14"/>
          <w:szCs w:val="20"/>
        </w:rPr>
        <w:t xml:space="preserve">Slika </w:t>
      </w:r>
      <w:r w:rsidR="0019736A" w:rsidRPr="00D2119B">
        <w:rPr>
          <w:rFonts w:cs="Arial"/>
          <w:bCs/>
          <w:i/>
          <w:color w:val="auto"/>
          <w:sz w:val="14"/>
          <w:szCs w:val="20"/>
        </w:rPr>
        <w:t>3</w:t>
      </w:r>
      <w:r w:rsidRPr="00D2119B">
        <w:rPr>
          <w:rFonts w:cs="Arial"/>
          <w:bCs/>
          <w:i/>
          <w:color w:val="auto"/>
          <w:sz w:val="14"/>
          <w:szCs w:val="20"/>
        </w:rPr>
        <w:t>: Določanje postajnih točk za izbrano relacijo</w:t>
      </w:r>
      <w:bookmarkEnd w:id="20"/>
      <w:r w:rsidRPr="00D2119B">
        <w:rPr>
          <w:rFonts w:cs="Arial"/>
          <w:bCs/>
          <w:i/>
          <w:color w:val="auto"/>
          <w:sz w:val="14"/>
          <w:szCs w:val="20"/>
        </w:rPr>
        <w:t xml:space="preserve"> </w:t>
      </w:r>
    </w:p>
    <w:p w14:paraId="64497C41" w14:textId="77777777" w:rsidR="00460946" w:rsidRPr="00D2119B" w:rsidRDefault="00460946" w:rsidP="00D2119B">
      <w:pPr>
        <w:spacing w:line="360" w:lineRule="auto"/>
        <w:jc w:val="both"/>
        <w:rPr>
          <w:rFonts w:cs="Arial"/>
          <w:color w:val="auto"/>
        </w:rPr>
      </w:pPr>
      <w:r w:rsidRPr="00D2119B">
        <w:rPr>
          <w:rFonts w:cs="Arial"/>
          <w:color w:val="auto"/>
        </w:rPr>
        <w:t xml:space="preserve">V kolikor bo vlagatelju na voljo več vstopnih postajnih točk in vlagatelj ne bo izbral ponujene možnosti, se bodo izstopne postajne točke prikazovale dinamično glede na izbiro vstopne postajne točke. Če je vlagatelj upravičen do dodatne mesečne vozovnice za mestni promet, se na podlagi naslova VIZ/VŠZ in naslova stalnega ali začasnega prebivališča določi območje, v katerem lahko koristi mesečno vozovnico za mestni prevoz.  </w:t>
      </w:r>
    </w:p>
    <w:p w14:paraId="7230B7D4" w14:textId="77777777" w:rsidR="00460946" w:rsidRPr="00D2119B" w:rsidRDefault="00460946" w:rsidP="00460946">
      <w:pPr>
        <w:rPr>
          <w:rFonts w:cs="Arial"/>
          <w:color w:val="auto"/>
        </w:rPr>
      </w:pPr>
    </w:p>
    <w:p w14:paraId="520947A3" w14:textId="77777777" w:rsidR="00460946" w:rsidRPr="00D2119B" w:rsidRDefault="00460946" w:rsidP="006566B5">
      <w:pPr>
        <w:pStyle w:val="Naslov2"/>
        <w:rPr>
          <w:color w:val="auto"/>
          <w:sz w:val="24"/>
          <w:szCs w:val="24"/>
        </w:rPr>
      </w:pPr>
      <w:r w:rsidRPr="00D2119B">
        <w:rPr>
          <w:color w:val="auto"/>
          <w:sz w:val="24"/>
          <w:szCs w:val="24"/>
        </w:rPr>
        <w:t>Evidenca drugih virov sofinanciranja GJS</w:t>
      </w:r>
    </w:p>
    <w:p w14:paraId="490E095D" w14:textId="77777777" w:rsidR="00460946" w:rsidRPr="00D2119B" w:rsidRDefault="009C3796" w:rsidP="00460946">
      <w:pPr>
        <w:spacing w:line="360" w:lineRule="auto"/>
        <w:jc w:val="both"/>
        <w:rPr>
          <w:rFonts w:cs="Arial"/>
          <w:color w:val="auto"/>
        </w:rPr>
      </w:pPr>
      <w:r w:rsidRPr="00D2119B">
        <w:rPr>
          <w:rFonts w:cs="Arial"/>
          <w:color w:val="auto"/>
        </w:rPr>
        <w:t xml:space="preserve">Lokalne skupnosti </w:t>
      </w:r>
      <w:r w:rsidR="00065E23" w:rsidRPr="00D2119B">
        <w:rPr>
          <w:rFonts w:cs="Arial"/>
          <w:color w:val="auto"/>
        </w:rPr>
        <w:t xml:space="preserve"> lahko v skladu z 51. členom Uredbe o načinu izvajanja GJS javni linijski prevoz potnikov v notranjem cestnem prometu in o koncesiji te javne službe (Uradni list RS 83/09)  sofinancirajo izvajanje GJS v primerih, ko želijo zagotoviti sredstva za določeno skupino ali kategorijo potnikov, za večje število odhodov na posamezni liniji, za dodatno linijo ali njeno podaljšanje ali za nižjo prevoznino na posamezni liniji ali na delu linije znotraj posamezne lokalne skupnosti. </w:t>
      </w:r>
      <w:r w:rsidR="00460946" w:rsidRPr="00D2119B">
        <w:rPr>
          <w:rFonts w:cs="Arial"/>
          <w:color w:val="auto"/>
        </w:rPr>
        <w:t xml:space="preserve">Zaradi transparentnosti </w:t>
      </w:r>
      <w:r w:rsidR="00065E23" w:rsidRPr="00D2119B">
        <w:rPr>
          <w:rFonts w:cs="Arial"/>
          <w:color w:val="auto"/>
        </w:rPr>
        <w:t xml:space="preserve">namena sofinanciranja in pravilnega obračuna </w:t>
      </w:r>
      <w:r w:rsidR="00460946" w:rsidRPr="00D2119B">
        <w:rPr>
          <w:rFonts w:cs="Arial"/>
          <w:color w:val="auto"/>
        </w:rPr>
        <w:t xml:space="preserve">je </w:t>
      </w:r>
      <w:r w:rsidR="00624164" w:rsidRPr="00D2119B">
        <w:rPr>
          <w:rFonts w:cs="Arial"/>
          <w:color w:val="auto"/>
        </w:rPr>
        <w:t>treba</w:t>
      </w:r>
      <w:r w:rsidR="00460946" w:rsidRPr="00D2119B">
        <w:rPr>
          <w:rFonts w:cs="Arial"/>
          <w:color w:val="auto"/>
        </w:rPr>
        <w:t xml:space="preserve"> izdelati aplikacijo, ki omogoča vzpostavitev evidence o d</w:t>
      </w:r>
      <w:r w:rsidR="00065E23" w:rsidRPr="00D2119B">
        <w:rPr>
          <w:rFonts w:cs="Arial"/>
          <w:color w:val="auto"/>
        </w:rPr>
        <w:t>rugih virih sofinanciranja GJS.</w:t>
      </w:r>
      <w:r w:rsidR="00460946" w:rsidRPr="00D2119B">
        <w:rPr>
          <w:rFonts w:cs="Arial"/>
          <w:color w:val="auto"/>
        </w:rPr>
        <w:t xml:space="preserve"> Podatek o sofinanciranju posamezne linije se mora avtomatsko upoštevati v evidencah GJS. Posledično morajo bit evidence GJS prilagojene pridobivanju podatkov o sofinanciranju linije in drugih podatkih vodenih v evidencah GJS.</w:t>
      </w:r>
    </w:p>
    <w:p w14:paraId="3A8A03C3" w14:textId="77777777" w:rsidR="00B71784" w:rsidRPr="00D2119B" w:rsidRDefault="00460946" w:rsidP="006566B5">
      <w:pPr>
        <w:pStyle w:val="Naslov3"/>
        <w:rPr>
          <w:color w:val="auto"/>
          <w:sz w:val="22"/>
          <w:szCs w:val="22"/>
        </w:rPr>
      </w:pPr>
      <w:r w:rsidRPr="00D2119B">
        <w:rPr>
          <w:color w:val="auto"/>
          <w:sz w:val="22"/>
          <w:szCs w:val="22"/>
        </w:rPr>
        <w:t>Funkcionalne zahteve</w:t>
      </w:r>
    </w:p>
    <w:p w14:paraId="5BBF148C" w14:textId="77777777" w:rsidR="00460946" w:rsidRPr="00D2119B" w:rsidRDefault="00460946" w:rsidP="00D2119B">
      <w:pPr>
        <w:spacing w:line="360" w:lineRule="auto"/>
        <w:jc w:val="both"/>
        <w:rPr>
          <w:rFonts w:cs="Arial"/>
          <w:color w:val="auto"/>
          <w:szCs w:val="19"/>
        </w:rPr>
      </w:pPr>
      <w:r w:rsidRPr="00D2119B">
        <w:rPr>
          <w:rFonts w:cs="Arial"/>
          <w:color w:val="auto"/>
          <w:szCs w:val="19"/>
        </w:rPr>
        <w:t xml:space="preserve">Enostaven in intuitiven uporabniški vmesnik za vpis različnih oblik sofinanciranja GJS lokalnih skupnosti, kjer uporabnik lahko enostavno vpiše podatke kdo, kaj in koliko sofinancira. Pri tem je </w:t>
      </w:r>
      <w:r w:rsidR="00624164" w:rsidRPr="00D2119B">
        <w:rPr>
          <w:rFonts w:cs="Arial"/>
          <w:color w:val="auto"/>
          <w:szCs w:val="19"/>
        </w:rPr>
        <w:t>treba</w:t>
      </w:r>
      <w:r w:rsidRPr="00D2119B">
        <w:rPr>
          <w:rFonts w:cs="Arial"/>
          <w:color w:val="auto"/>
          <w:szCs w:val="19"/>
        </w:rPr>
        <w:t xml:space="preserve"> število integriranih linij povezati s standardom dostopnosti, saj veljajo naslednji kriteriji:</w:t>
      </w:r>
    </w:p>
    <w:p w14:paraId="4C842E5A" w14:textId="77777777" w:rsidR="00460946" w:rsidRPr="00D2119B" w:rsidRDefault="00460946" w:rsidP="00D2119B">
      <w:pPr>
        <w:pStyle w:val="Odstavekseznama"/>
        <w:numPr>
          <w:ilvl w:val="0"/>
          <w:numId w:val="3"/>
        </w:numPr>
        <w:spacing w:after="0" w:line="360" w:lineRule="auto"/>
        <w:jc w:val="both"/>
        <w:rPr>
          <w:rFonts w:ascii="Arial" w:hAnsi="Arial" w:cs="Arial"/>
          <w:sz w:val="19"/>
          <w:szCs w:val="19"/>
        </w:rPr>
      </w:pPr>
      <w:r w:rsidRPr="00D2119B">
        <w:rPr>
          <w:rFonts w:ascii="Arial" w:hAnsi="Arial" w:cs="Arial"/>
          <w:sz w:val="19"/>
          <w:szCs w:val="19"/>
        </w:rPr>
        <w:t>minimalna dostopnost je zagotovljena s sofinanciranjem države</w:t>
      </w:r>
    </w:p>
    <w:p w14:paraId="05F31754" w14:textId="77777777" w:rsidR="00460946" w:rsidRPr="00D2119B" w:rsidRDefault="00460946" w:rsidP="00D2119B">
      <w:pPr>
        <w:pStyle w:val="Odstavekseznama"/>
        <w:numPr>
          <w:ilvl w:val="0"/>
          <w:numId w:val="3"/>
        </w:numPr>
        <w:spacing w:after="0" w:line="360" w:lineRule="auto"/>
        <w:jc w:val="both"/>
        <w:rPr>
          <w:rFonts w:ascii="Arial" w:hAnsi="Arial" w:cs="Arial"/>
          <w:sz w:val="19"/>
          <w:szCs w:val="19"/>
        </w:rPr>
      </w:pPr>
      <w:r w:rsidRPr="00D2119B">
        <w:rPr>
          <w:rFonts w:ascii="Arial" w:hAnsi="Arial" w:cs="Arial"/>
          <w:sz w:val="19"/>
          <w:szCs w:val="19"/>
        </w:rPr>
        <w:t>potrebe lokalnega prebivalstva presegajo potrebe minimalnega standarda dostopnosti, zato lokalna skupnosti sofinancira razliko</w:t>
      </w:r>
    </w:p>
    <w:p w14:paraId="59D2A2D1" w14:textId="77777777" w:rsidR="00460946" w:rsidRPr="00D2119B" w:rsidRDefault="00460946" w:rsidP="00D2119B">
      <w:pPr>
        <w:pStyle w:val="Odstavekseznama"/>
        <w:numPr>
          <w:ilvl w:val="0"/>
          <w:numId w:val="3"/>
        </w:numPr>
        <w:spacing w:after="0" w:line="360" w:lineRule="auto"/>
        <w:jc w:val="both"/>
        <w:rPr>
          <w:rFonts w:ascii="Arial" w:hAnsi="Arial" w:cs="Arial"/>
          <w:sz w:val="19"/>
          <w:szCs w:val="19"/>
        </w:rPr>
      </w:pPr>
      <w:r w:rsidRPr="00D2119B">
        <w:rPr>
          <w:rFonts w:ascii="Arial" w:hAnsi="Arial" w:cs="Arial"/>
          <w:sz w:val="19"/>
          <w:szCs w:val="19"/>
        </w:rPr>
        <w:t>prevladuje poslovni interes</w:t>
      </w:r>
    </w:p>
    <w:p w14:paraId="00BD19B3" w14:textId="77777777" w:rsidR="00460946" w:rsidRPr="00D2119B" w:rsidRDefault="00460946" w:rsidP="00D2119B">
      <w:pPr>
        <w:spacing w:line="360" w:lineRule="auto"/>
        <w:jc w:val="both"/>
        <w:rPr>
          <w:rFonts w:cs="Arial"/>
          <w:color w:val="auto"/>
          <w:szCs w:val="19"/>
        </w:rPr>
      </w:pPr>
      <w:r w:rsidRPr="00D2119B">
        <w:rPr>
          <w:rFonts w:cs="Arial"/>
          <w:color w:val="auto"/>
          <w:szCs w:val="19"/>
        </w:rPr>
        <w:t>Aplikacija mora omogočati vnosni obrazec, ki uporabniku omogoča vpis naslednjih kategorij:</w:t>
      </w:r>
    </w:p>
    <w:p w14:paraId="718F9F79" w14:textId="77777777" w:rsidR="00460946" w:rsidRPr="00D2119B" w:rsidRDefault="00460946" w:rsidP="00D2119B">
      <w:pPr>
        <w:pStyle w:val="Odstavekseznama"/>
        <w:numPr>
          <w:ilvl w:val="0"/>
          <w:numId w:val="3"/>
        </w:numPr>
        <w:spacing w:after="0" w:line="360" w:lineRule="auto"/>
        <w:jc w:val="both"/>
        <w:rPr>
          <w:rFonts w:ascii="Arial" w:hAnsi="Arial" w:cs="Arial"/>
          <w:sz w:val="19"/>
          <w:szCs w:val="19"/>
        </w:rPr>
      </w:pPr>
      <w:r w:rsidRPr="00D2119B">
        <w:rPr>
          <w:rFonts w:ascii="Arial" w:hAnsi="Arial" w:cs="Arial"/>
          <w:sz w:val="19"/>
          <w:szCs w:val="19"/>
        </w:rPr>
        <w:t>sofinancerja (naziv, naslov, itd.)</w:t>
      </w:r>
    </w:p>
    <w:p w14:paraId="2DE5CEAF" w14:textId="77777777" w:rsidR="00460946" w:rsidRPr="00D2119B" w:rsidRDefault="00460946" w:rsidP="00D2119B">
      <w:pPr>
        <w:pStyle w:val="Odstavekseznama"/>
        <w:numPr>
          <w:ilvl w:val="0"/>
          <w:numId w:val="3"/>
        </w:numPr>
        <w:spacing w:after="0" w:line="360" w:lineRule="auto"/>
        <w:jc w:val="both"/>
        <w:rPr>
          <w:rFonts w:ascii="Arial" w:hAnsi="Arial" w:cs="Arial"/>
          <w:sz w:val="19"/>
          <w:szCs w:val="19"/>
        </w:rPr>
      </w:pPr>
      <w:r w:rsidRPr="00D2119B">
        <w:rPr>
          <w:rFonts w:ascii="Arial" w:hAnsi="Arial" w:cs="Arial"/>
          <w:sz w:val="19"/>
          <w:szCs w:val="19"/>
        </w:rPr>
        <w:t>voznoredne podatke (vozni red, itinerar, režim itd.) in</w:t>
      </w:r>
    </w:p>
    <w:p w14:paraId="6436D9FA" w14:textId="77777777" w:rsidR="00460946" w:rsidRPr="00D2119B" w:rsidRDefault="00460946" w:rsidP="00D2119B">
      <w:pPr>
        <w:pStyle w:val="Odstavekseznama"/>
        <w:numPr>
          <w:ilvl w:val="0"/>
          <w:numId w:val="3"/>
        </w:numPr>
        <w:spacing w:after="0" w:line="360" w:lineRule="auto"/>
        <w:jc w:val="both"/>
        <w:rPr>
          <w:rFonts w:ascii="Arial" w:hAnsi="Arial" w:cs="Arial"/>
          <w:sz w:val="19"/>
          <w:szCs w:val="19"/>
        </w:rPr>
      </w:pPr>
      <w:r w:rsidRPr="00D2119B">
        <w:rPr>
          <w:rFonts w:ascii="Arial" w:hAnsi="Arial" w:cs="Arial"/>
          <w:sz w:val="19"/>
          <w:szCs w:val="19"/>
        </w:rPr>
        <w:t>vre</w:t>
      </w:r>
      <w:r w:rsidR="00065E23" w:rsidRPr="00D2119B">
        <w:rPr>
          <w:rFonts w:ascii="Arial" w:hAnsi="Arial" w:cs="Arial"/>
          <w:sz w:val="19"/>
          <w:szCs w:val="19"/>
        </w:rPr>
        <w:t>dnosti sofinanciranja oz. delež zaradi povečanja števila odhodov</w:t>
      </w:r>
    </w:p>
    <w:p w14:paraId="275533D3" w14:textId="77777777" w:rsidR="00065E23" w:rsidRPr="00D2119B" w:rsidRDefault="00065E23" w:rsidP="00D90541">
      <w:pPr>
        <w:pStyle w:val="Odstavekseznama"/>
        <w:numPr>
          <w:ilvl w:val="0"/>
          <w:numId w:val="3"/>
        </w:numPr>
        <w:spacing w:after="0" w:line="360" w:lineRule="auto"/>
        <w:jc w:val="both"/>
        <w:rPr>
          <w:rFonts w:ascii="Arial" w:hAnsi="Arial" w:cs="Arial"/>
          <w:sz w:val="19"/>
          <w:szCs w:val="19"/>
        </w:rPr>
      </w:pPr>
      <w:r w:rsidRPr="00D2119B">
        <w:rPr>
          <w:rFonts w:ascii="Arial" w:hAnsi="Arial" w:cs="Arial"/>
          <w:sz w:val="19"/>
          <w:szCs w:val="19"/>
        </w:rPr>
        <w:lastRenderedPageBreak/>
        <w:t>vrednosti sofinanciranja oz. delež zaradi uvedbe nove linije ali podaljšanja obstoječe registrirane linije</w:t>
      </w:r>
    </w:p>
    <w:p w14:paraId="0AB1DDA1" w14:textId="77777777" w:rsidR="00065E23" w:rsidRPr="00D2119B" w:rsidRDefault="00065E23" w:rsidP="00D90541">
      <w:pPr>
        <w:pStyle w:val="Odstavekseznama"/>
        <w:numPr>
          <w:ilvl w:val="0"/>
          <w:numId w:val="3"/>
        </w:numPr>
        <w:spacing w:after="0" w:line="360" w:lineRule="auto"/>
        <w:jc w:val="both"/>
        <w:rPr>
          <w:rFonts w:ascii="Arial" w:hAnsi="Arial" w:cs="Arial"/>
          <w:sz w:val="19"/>
          <w:szCs w:val="19"/>
        </w:rPr>
      </w:pPr>
      <w:r w:rsidRPr="00D2119B">
        <w:rPr>
          <w:rFonts w:ascii="Arial" w:hAnsi="Arial" w:cs="Arial"/>
          <w:sz w:val="19"/>
          <w:szCs w:val="19"/>
        </w:rPr>
        <w:t>vrednost sofinanciranja zaradi znižanja voznine za posamezne kategorije uporabnikov</w:t>
      </w:r>
    </w:p>
    <w:p w14:paraId="649010E6" w14:textId="77777777" w:rsidR="00460946" w:rsidRPr="00D2119B" w:rsidRDefault="00460946" w:rsidP="00D90541">
      <w:pPr>
        <w:spacing w:line="360" w:lineRule="auto"/>
        <w:jc w:val="both"/>
        <w:rPr>
          <w:rFonts w:cs="Arial"/>
          <w:color w:val="auto"/>
          <w:szCs w:val="19"/>
        </w:rPr>
      </w:pPr>
      <w:r w:rsidRPr="00D2119B">
        <w:rPr>
          <w:rFonts w:cs="Arial"/>
          <w:color w:val="auto"/>
          <w:szCs w:val="19"/>
        </w:rPr>
        <w:t xml:space="preserve">Pri tem je </w:t>
      </w:r>
      <w:r w:rsidR="00624164" w:rsidRPr="00D2119B">
        <w:rPr>
          <w:rFonts w:cs="Arial"/>
          <w:color w:val="auto"/>
          <w:szCs w:val="19"/>
        </w:rPr>
        <w:t>treba</w:t>
      </w:r>
      <w:r w:rsidRPr="00D2119B">
        <w:rPr>
          <w:rFonts w:cs="Arial"/>
          <w:color w:val="auto"/>
          <w:szCs w:val="19"/>
        </w:rPr>
        <w:t xml:space="preserve"> vzpostaviti ustrezno evidenco financerjev, kot so občine ter omogočiti vpis (registracijo) tudi ostalih pravnih oseb, ki se lahko pojavljajo kot sofinancerji (npr. podjetja).</w:t>
      </w:r>
    </w:p>
    <w:p w14:paraId="05E5363A" w14:textId="77777777" w:rsidR="00460946" w:rsidRPr="00D2119B" w:rsidRDefault="00460946" w:rsidP="00D90541">
      <w:pPr>
        <w:spacing w:line="360" w:lineRule="auto"/>
        <w:jc w:val="both"/>
        <w:rPr>
          <w:rFonts w:cs="Arial"/>
          <w:color w:val="auto"/>
          <w:szCs w:val="19"/>
        </w:rPr>
      </w:pPr>
      <w:r w:rsidRPr="00D2119B">
        <w:rPr>
          <w:rFonts w:cs="Arial"/>
          <w:color w:val="auto"/>
          <w:szCs w:val="19"/>
        </w:rPr>
        <w:t>Predviden naj bo pogled podatkov iz več strani, in sicer:</w:t>
      </w:r>
    </w:p>
    <w:p w14:paraId="455E0D69" w14:textId="77777777" w:rsidR="00460946" w:rsidRPr="00D2119B" w:rsidRDefault="00460946" w:rsidP="00D90541">
      <w:pPr>
        <w:pStyle w:val="Odstavekseznama"/>
        <w:numPr>
          <w:ilvl w:val="0"/>
          <w:numId w:val="3"/>
        </w:numPr>
        <w:spacing w:after="0" w:line="360" w:lineRule="auto"/>
        <w:jc w:val="both"/>
        <w:rPr>
          <w:rFonts w:ascii="Arial" w:hAnsi="Arial" w:cs="Arial"/>
          <w:sz w:val="19"/>
          <w:szCs w:val="19"/>
        </w:rPr>
      </w:pPr>
      <w:r w:rsidRPr="00D2119B">
        <w:rPr>
          <w:rFonts w:ascii="Arial" w:hAnsi="Arial" w:cs="Arial"/>
          <w:sz w:val="19"/>
          <w:szCs w:val="19"/>
        </w:rPr>
        <w:t>vsi viri financiranja za posamezni vozni red oz. vožnjo,</w:t>
      </w:r>
    </w:p>
    <w:p w14:paraId="443553C7" w14:textId="77777777" w:rsidR="00460946" w:rsidRPr="00D2119B" w:rsidRDefault="00460946" w:rsidP="00D90541">
      <w:pPr>
        <w:pStyle w:val="Odstavekseznama"/>
        <w:numPr>
          <w:ilvl w:val="0"/>
          <w:numId w:val="3"/>
        </w:numPr>
        <w:spacing w:after="0" w:line="360" w:lineRule="auto"/>
        <w:jc w:val="both"/>
        <w:rPr>
          <w:rFonts w:ascii="Arial" w:hAnsi="Arial" w:cs="Arial"/>
          <w:sz w:val="19"/>
          <w:szCs w:val="19"/>
        </w:rPr>
      </w:pPr>
      <w:r w:rsidRPr="00D2119B">
        <w:rPr>
          <w:rFonts w:ascii="Arial" w:hAnsi="Arial" w:cs="Arial"/>
          <w:sz w:val="19"/>
          <w:szCs w:val="19"/>
        </w:rPr>
        <w:t xml:space="preserve">vsi viri financiranja za posamezno pravno osebo (prevoznika) </w:t>
      </w:r>
    </w:p>
    <w:p w14:paraId="4CDBE2F1" w14:textId="77777777" w:rsidR="00460946" w:rsidRPr="00D2119B" w:rsidRDefault="00460946" w:rsidP="00D90541">
      <w:pPr>
        <w:pStyle w:val="Odstavekseznama"/>
        <w:numPr>
          <w:ilvl w:val="0"/>
          <w:numId w:val="3"/>
        </w:numPr>
        <w:spacing w:after="0" w:line="360" w:lineRule="auto"/>
        <w:jc w:val="both"/>
        <w:rPr>
          <w:rFonts w:ascii="Arial" w:hAnsi="Arial" w:cs="Arial"/>
          <w:sz w:val="19"/>
          <w:szCs w:val="19"/>
        </w:rPr>
      </w:pPr>
      <w:r w:rsidRPr="00D2119B">
        <w:rPr>
          <w:rFonts w:ascii="Arial" w:hAnsi="Arial" w:cs="Arial"/>
          <w:sz w:val="19"/>
          <w:szCs w:val="19"/>
        </w:rPr>
        <w:t>vsi vozni redi oz. vožnje, ki jih financira posamezna lokalna skupnost</w:t>
      </w:r>
    </w:p>
    <w:p w14:paraId="2A9E15BD" w14:textId="77777777" w:rsidR="00460946" w:rsidRPr="00D2119B" w:rsidRDefault="00460946" w:rsidP="00D90541">
      <w:pPr>
        <w:pStyle w:val="Odstavekseznama"/>
        <w:numPr>
          <w:ilvl w:val="0"/>
          <w:numId w:val="3"/>
        </w:numPr>
        <w:spacing w:after="0" w:line="360" w:lineRule="auto"/>
        <w:jc w:val="both"/>
        <w:rPr>
          <w:rFonts w:ascii="Arial" w:hAnsi="Arial" w:cs="Arial"/>
          <w:sz w:val="19"/>
          <w:szCs w:val="19"/>
        </w:rPr>
      </w:pPr>
      <w:r w:rsidRPr="00D2119B">
        <w:rPr>
          <w:rFonts w:ascii="Arial" w:hAnsi="Arial" w:cs="Arial"/>
          <w:sz w:val="19"/>
          <w:szCs w:val="19"/>
        </w:rPr>
        <w:t>vse pravne osebe (prevozniki), ki jih financira posamezna lokalna skupnost</w:t>
      </w:r>
    </w:p>
    <w:p w14:paraId="0DB4B381" w14:textId="77777777" w:rsidR="00460946" w:rsidRPr="00D2119B" w:rsidRDefault="00460946" w:rsidP="00D90541">
      <w:pPr>
        <w:spacing w:line="360" w:lineRule="auto"/>
        <w:jc w:val="both"/>
        <w:rPr>
          <w:rFonts w:cs="Arial"/>
          <w:color w:val="auto"/>
          <w:szCs w:val="19"/>
        </w:rPr>
      </w:pPr>
      <w:r w:rsidRPr="00D2119B">
        <w:rPr>
          <w:rFonts w:cs="Arial"/>
          <w:color w:val="auto"/>
          <w:szCs w:val="19"/>
        </w:rPr>
        <w:t>Različni pogledi morajo omogočati hiter in učinkovit vpogled pri sofinanciranju GJS in tako upravljavcu olajšati načrtovanje in upravljanje GJS.</w:t>
      </w:r>
    </w:p>
    <w:p w14:paraId="6857060C" w14:textId="77777777" w:rsidR="00460946" w:rsidRPr="00D2119B" w:rsidRDefault="00460946" w:rsidP="00D90541">
      <w:pPr>
        <w:spacing w:line="360" w:lineRule="auto"/>
        <w:jc w:val="both"/>
        <w:rPr>
          <w:rFonts w:cs="Arial"/>
          <w:color w:val="auto"/>
          <w:szCs w:val="19"/>
        </w:rPr>
      </w:pPr>
    </w:p>
    <w:p w14:paraId="6D8FDE50" w14:textId="77777777" w:rsidR="00460946" w:rsidRPr="00D2119B" w:rsidRDefault="00460946" w:rsidP="00D90541">
      <w:pPr>
        <w:spacing w:line="360" w:lineRule="auto"/>
        <w:jc w:val="both"/>
        <w:rPr>
          <w:rFonts w:cs="Arial"/>
          <w:color w:val="auto"/>
          <w:szCs w:val="19"/>
        </w:rPr>
      </w:pPr>
      <w:r w:rsidRPr="00D2119B">
        <w:rPr>
          <w:rFonts w:cs="Arial"/>
          <w:color w:val="auto"/>
          <w:szCs w:val="19"/>
        </w:rPr>
        <w:t xml:space="preserve">Hkrati se izvede integracija oziroma povezava sistema z bazo ERAR (Aplikacija za prikaz porabe javnega denarja v Republiki Sloveniji), ki služi kot kontrola in dodaten vir informacij o sofinanciranju posameznih linij danega prevoznika. </w:t>
      </w:r>
    </w:p>
    <w:p w14:paraId="435088BE" w14:textId="77777777" w:rsidR="00460946" w:rsidRPr="00D2119B" w:rsidRDefault="00460946" w:rsidP="00D90541">
      <w:pPr>
        <w:spacing w:line="360" w:lineRule="auto"/>
        <w:jc w:val="both"/>
        <w:rPr>
          <w:rFonts w:cs="Arial"/>
          <w:color w:val="auto"/>
          <w:szCs w:val="19"/>
        </w:rPr>
      </w:pPr>
      <w:r w:rsidRPr="00D2119B">
        <w:rPr>
          <w:rFonts w:cs="Arial"/>
          <w:color w:val="auto"/>
          <w:szCs w:val="19"/>
        </w:rPr>
        <w:t xml:space="preserve">Aplikacija mora dopuščati, da lahko posamezen prevoznik izvede popravek pri pridobljenih podatkih o sofinanciranju, </w:t>
      </w:r>
      <w:r w:rsidR="007A053C" w:rsidRPr="00D2119B">
        <w:rPr>
          <w:rFonts w:cs="Arial"/>
          <w:color w:val="auto"/>
          <w:szCs w:val="19"/>
        </w:rPr>
        <w:t>p</w:t>
      </w:r>
      <w:r w:rsidRPr="00D2119B">
        <w:rPr>
          <w:rFonts w:cs="Arial"/>
          <w:color w:val="auto"/>
          <w:szCs w:val="19"/>
        </w:rPr>
        <w:t>ri čimer pa mora podati razlog popravka. Glede na spremembe podatkov se morajo le te upoštevat tudi v evidencah GJS.</w:t>
      </w:r>
    </w:p>
    <w:p w14:paraId="039AA73C" w14:textId="77777777" w:rsidR="00460946" w:rsidRPr="00D2119B" w:rsidRDefault="00460946" w:rsidP="00D90541">
      <w:pPr>
        <w:pStyle w:val="Naslov3"/>
        <w:jc w:val="both"/>
        <w:rPr>
          <w:color w:val="auto"/>
          <w:sz w:val="22"/>
          <w:szCs w:val="22"/>
        </w:rPr>
      </w:pPr>
      <w:r w:rsidRPr="00D2119B">
        <w:rPr>
          <w:color w:val="auto"/>
          <w:sz w:val="22"/>
          <w:szCs w:val="22"/>
        </w:rPr>
        <w:t>Vodenje osnovnih podatkov o prevoznikih</w:t>
      </w:r>
    </w:p>
    <w:p w14:paraId="5F0E63D7" w14:textId="77777777" w:rsidR="00460946" w:rsidRPr="00D2119B" w:rsidRDefault="00460946" w:rsidP="00D90541">
      <w:pPr>
        <w:jc w:val="both"/>
        <w:rPr>
          <w:rFonts w:cs="Arial"/>
          <w:color w:val="auto"/>
        </w:rPr>
      </w:pPr>
      <w:r w:rsidRPr="00D2119B">
        <w:rPr>
          <w:rFonts w:cs="Arial"/>
          <w:color w:val="auto"/>
        </w:rPr>
        <w:t>IS omogoča vodenje osnovnih podatkov o prevoznikih (oznaka, naziv, kontaktna oseba in kontaktni podatki).</w:t>
      </w:r>
    </w:p>
    <w:p w14:paraId="46190E0A" w14:textId="77777777" w:rsidR="00460946" w:rsidRPr="00D2119B" w:rsidRDefault="00460946" w:rsidP="00D90541">
      <w:pPr>
        <w:pStyle w:val="Naslov3"/>
        <w:jc w:val="both"/>
        <w:rPr>
          <w:color w:val="auto"/>
          <w:sz w:val="22"/>
          <w:szCs w:val="22"/>
        </w:rPr>
      </w:pPr>
      <w:r w:rsidRPr="00D2119B">
        <w:rPr>
          <w:color w:val="auto"/>
          <w:sz w:val="22"/>
          <w:szCs w:val="22"/>
        </w:rPr>
        <w:t>Upravljanje podatkov za izvajanje GJS</w:t>
      </w:r>
    </w:p>
    <w:p w14:paraId="4A3C74CB" w14:textId="77777777" w:rsidR="00460946" w:rsidRPr="00D2119B" w:rsidRDefault="00460946" w:rsidP="00D90541">
      <w:pPr>
        <w:spacing w:line="360" w:lineRule="auto"/>
        <w:jc w:val="both"/>
        <w:rPr>
          <w:rFonts w:cs="Arial"/>
          <w:color w:val="auto"/>
          <w:szCs w:val="19"/>
        </w:rPr>
      </w:pPr>
      <w:r w:rsidRPr="00D2119B">
        <w:rPr>
          <w:rFonts w:cs="Arial"/>
          <w:color w:val="auto"/>
          <w:szCs w:val="19"/>
        </w:rPr>
        <w:t>Podatki o GJS-ju so naslednji:</w:t>
      </w:r>
    </w:p>
    <w:p w14:paraId="0C595D73" w14:textId="77777777" w:rsidR="00460946" w:rsidRPr="00D2119B" w:rsidRDefault="00460946" w:rsidP="00D90541">
      <w:pPr>
        <w:pStyle w:val="Odstavekseznama"/>
        <w:numPr>
          <w:ilvl w:val="0"/>
          <w:numId w:val="3"/>
        </w:numPr>
        <w:spacing w:after="0" w:line="360" w:lineRule="auto"/>
        <w:jc w:val="both"/>
        <w:rPr>
          <w:rFonts w:ascii="Arial" w:hAnsi="Arial" w:cs="Arial"/>
          <w:sz w:val="19"/>
          <w:szCs w:val="19"/>
        </w:rPr>
      </w:pPr>
      <w:r w:rsidRPr="00D2119B">
        <w:rPr>
          <w:rFonts w:ascii="Arial" w:hAnsi="Arial" w:cs="Arial"/>
          <w:sz w:val="19"/>
          <w:szCs w:val="19"/>
        </w:rPr>
        <w:t>Osnovni podatki o prevozniku (število voznikov, vozil, prevoženih km, skupaj in za GJS)</w:t>
      </w:r>
    </w:p>
    <w:p w14:paraId="5B62C61D" w14:textId="77777777" w:rsidR="00460946" w:rsidRPr="00D2119B" w:rsidRDefault="00460946" w:rsidP="00D90541">
      <w:pPr>
        <w:pStyle w:val="Odstavekseznama"/>
        <w:numPr>
          <w:ilvl w:val="0"/>
          <w:numId w:val="3"/>
        </w:numPr>
        <w:spacing w:after="0" w:line="360" w:lineRule="auto"/>
        <w:jc w:val="both"/>
        <w:rPr>
          <w:rFonts w:ascii="Arial" w:hAnsi="Arial" w:cs="Arial"/>
          <w:sz w:val="19"/>
          <w:szCs w:val="19"/>
        </w:rPr>
      </w:pPr>
      <w:r w:rsidRPr="00D2119B">
        <w:rPr>
          <w:rFonts w:ascii="Arial" w:hAnsi="Arial" w:cs="Arial"/>
          <w:sz w:val="19"/>
          <w:szCs w:val="19"/>
        </w:rPr>
        <w:t xml:space="preserve">Podatki o voznem parku namenjen za izvajanje GJS </w:t>
      </w:r>
    </w:p>
    <w:p w14:paraId="77572F5B" w14:textId="77777777" w:rsidR="00460946" w:rsidRPr="00D2119B" w:rsidRDefault="00460946" w:rsidP="00D90541">
      <w:pPr>
        <w:spacing w:line="360" w:lineRule="auto"/>
        <w:jc w:val="both"/>
        <w:rPr>
          <w:rFonts w:cs="Arial"/>
          <w:color w:val="auto"/>
          <w:szCs w:val="19"/>
        </w:rPr>
      </w:pPr>
      <w:r w:rsidRPr="00D2119B">
        <w:rPr>
          <w:rFonts w:cs="Arial"/>
          <w:color w:val="auto"/>
          <w:szCs w:val="19"/>
        </w:rPr>
        <w:t xml:space="preserve">Izvajalec mora naročniku omogočiti brezpapirno obravnavo podatkov, ki so bile pridobljene avtomatsko ali vpisane iz strani prevoznikov. </w:t>
      </w:r>
    </w:p>
    <w:p w14:paraId="66C0BAAE" w14:textId="77777777" w:rsidR="00065E23" w:rsidRPr="00D2119B" w:rsidRDefault="002239C3" w:rsidP="00D90541">
      <w:pPr>
        <w:pStyle w:val="Naslov3"/>
        <w:jc w:val="both"/>
        <w:rPr>
          <w:color w:val="auto"/>
          <w:sz w:val="22"/>
          <w:szCs w:val="22"/>
        </w:rPr>
      </w:pPr>
      <w:r w:rsidRPr="00D2119B">
        <w:rPr>
          <w:color w:val="auto"/>
          <w:sz w:val="22"/>
          <w:szCs w:val="22"/>
        </w:rPr>
        <w:t>P</w:t>
      </w:r>
      <w:r w:rsidR="00065E23" w:rsidRPr="00D2119B">
        <w:rPr>
          <w:color w:val="auto"/>
          <w:sz w:val="22"/>
          <w:szCs w:val="22"/>
        </w:rPr>
        <w:t>ovezava s prodajno aplikacijo IJPP</w:t>
      </w:r>
    </w:p>
    <w:p w14:paraId="0AC69289" w14:textId="77777777" w:rsidR="00065E23" w:rsidRPr="00D2119B" w:rsidRDefault="00065E23" w:rsidP="00D90541">
      <w:pPr>
        <w:spacing w:line="360" w:lineRule="auto"/>
        <w:jc w:val="both"/>
        <w:rPr>
          <w:rFonts w:cs="Arial"/>
          <w:color w:val="auto"/>
        </w:rPr>
      </w:pPr>
      <w:r w:rsidRPr="00D2119B">
        <w:rPr>
          <w:rFonts w:cs="Arial"/>
          <w:color w:val="auto"/>
        </w:rPr>
        <w:t>Omogočen mora biti izvoz podatkov za podatkov za posamezne prevoznike</w:t>
      </w:r>
      <w:r w:rsidR="002239C3" w:rsidRPr="00D2119B">
        <w:rPr>
          <w:rFonts w:cs="Arial"/>
          <w:color w:val="auto"/>
        </w:rPr>
        <w:t xml:space="preserve">, lokalne skupnosti ali druge subjekte, da se v prodajni aplikaciji omogoči avtomatizirano prodajo vozovnic IJPP pri katerih se upošteva znižana voznina zaradi sofinancerskih pogodb, ki jih ima Upravljavec IJPP s posameznimi subjekti.  </w:t>
      </w:r>
    </w:p>
    <w:p w14:paraId="7EF045C4" w14:textId="77777777" w:rsidR="00460946" w:rsidRPr="00D2119B" w:rsidRDefault="00460946" w:rsidP="00D90541">
      <w:pPr>
        <w:pStyle w:val="Naslov3"/>
        <w:jc w:val="both"/>
        <w:rPr>
          <w:color w:val="auto"/>
          <w:sz w:val="22"/>
          <w:szCs w:val="22"/>
        </w:rPr>
      </w:pPr>
      <w:r w:rsidRPr="00D2119B">
        <w:rPr>
          <w:color w:val="auto"/>
          <w:sz w:val="22"/>
          <w:szCs w:val="22"/>
        </w:rPr>
        <w:t>Uvoz podatkov za posamezne prevoznike</w:t>
      </w:r>
    </w:p>
    <w:p w14:paraId="62B172A7" w14:textId="77777777" w:rsidR="00460946" w:rsidRPr="00D2119B" w:rsidRDefault="00460946" w:rsidP="00D90541">
      <w:pPr>
        <w:spacing w:line="360" w:lineRule="auto"/>
        <w:jc w:val="both"/>
        <w:rPr>
          <w:rFonts w:cs="Arial"/>
          <w:color w:val="auto"/>
        </w:rPr>
      </w:pPr>
      <w:r w:rsidRPr="00D2119B">
        <w:rPr>
          <w:rFonts w:cs="Arial"/>
          <w:color w:val="auto"/>
        </w:rPr>
        <w:t>Omogočen mora biti uvoz podatkov za posamezne prevoznike, ki se potem hrani znotraj informacijskega sistema. Tukaj gre za podatke, ki so na voljo v sistemu IJPP kot tudi podatke, ki si jih vodijo prevozniki znotraj svojih sistemov. Sedaj se ti podatki pošiljajo na M</w:t>
      </w:r>
      <w:r w:rsidR="00B21733" w:rsidRPr="00D2119B">
        <w:rPr>
          <w:rFonts w:cs="Arial"/>
          <w:color w:val="auto"/>
        </w:rPr>
        <w:t>Z</w:t>
      </w:r>
      <w:r w:rsidRPr="00D2119B">
        <w:rPr>
          <w:rFonts w:cs="Arial"/>
          <w:color w:val="auto"/>
        </w:rPr>
        <w:t>I mesečno v obliki Excel preglednice, uvoz se lahko naredi bodisi s strani M</w:t>
      </w:r>
      <w:r w:rsidR="00B21733" w:rsidRPr="00D2119B">
        <w:rPr>
          <w:rFonts w:cs="Arial"/>
          <w:color w:val="auto"/>
        </w:rPr>
        <w:t>Z</w:t>
      </w:r>
      <w:r w:rsidRPr="00D2119B">
        <w:rPr>
          <w:rFonts w:cs="Arial"/>
          <w:color w:val="auto"/>
        </w:rPr>
        <w:t>I, bodisi s strani prevoznika.</w:t>
      </w:r>
    </w:p>
    <w:p w14:paraId="4C8853A6" w14:textId="77777777" w:rsidR="00460946" w:rsidRPr="00D2119B" w:rsidRDefault="00460946" w:rsidP="00D90541">
      <w:pPr>
        <w:spacing w:line="360" w:lineRule="auto"/>
        <w:jc w:val="both"/>
        <w:rPr>
          <w:rFonts w:cs="Arial"/>
          <w:color w:val="auto"/>
        </w:rPr>
      </w:pPr>
      <w:r w:rsidRPr="00D2119B">
        <w:rPr>
          <w:rFonts w:cs="Arial"/>
          <w:color w:val="auto"/>
        </w:rPr>
        <w:lastRenderedPageBreak/>
        <w:t>Če se podatki za posameznega prevoznika uvozijo več kot enkrat, zadnji uvoz prepiše podatke iz predhodnega uvoza. Na ta način so omogočeni naknadni popravki podatkov za posameznega prevoznika.</w:t>
      </w:r>
    </w:p>
    <w:p w14:paraId="24FDDF1F" w14:textId="77777777" w:rsidR="00460946" w:rsidRPr="00D2119B" w:rsidRDefault="00460946" w:rsidP="00D90541">
      <w:pPr>
        <w:spacing w:line="360" w:lineRule="auto"/>
        <w:jc w:val="both"/>
        <w:rPr>
          <w:rFonts w:cs="Arial"/>
          <w:color w:val="auto"/>
        </w:rPr>
      </w:pPr>
      <w:r w:rsidRPr="00D2119B">
        <w:rPr>
          <w:rFonts w:cs="Arial"/>
          <w:color w:val="auto"/>
        </w:rPr>
        <w:t>Možna tudi izvedba, kjer prevoznik izpolnjuje podatke preko spletnega obrazca.</w:t>
      </w:r>
    </w:p>
    <w:p w14:paraId="3A657D9B" w14:textId="77777777" w:rsidR="00460946" w:rsidRPr="00D2119B" w:rsidRDefault="00460946" w:rsidP="00D90541">
      <w:pPr>
        <w:pStyle w:val="Naslov3"/>
        <w:jc w:val="both"/>
        <w:rPr>
          <w:color w:val="auto"/>
          <w:sz w:val="22"/>
          <w:szCs w:val="22"/>
        </w:rPr>
      </w:pPr>
      <w:r w:rsidRPr="00D2119B">
        <w:rPr>
          <w:color w:val="auto"/>
          <w:sz w:val="22"/>
          <w:szCs w:val="22"/>
        </w:rPr>
        <w:t>Analitika in poročanje</w:t>
      </w:r>
    </w:p>
    <w:p w14:paraId="629078E0" w14:textId="77777777" w:rsidR="00460946" w:rsidRPr="00D2119B" w:rsidRDefault="00460946" w:rsidP="00D90541">
      <w:pPr>
        <w:spacing w:line="360" w:lineRule="auto"/>
        <w:jc w:val="both"/>
        <w:rPr>
          <w:rFonts w:cs="Arial"/>
          <w:color w:val="auto"/>
          <w:szCs w:val="19"/>
        </w:rPr>
      </w:pPr>
      <w:r w:rsidRPr="00D2119B">
        <w:rPr>
          <w:rFonts w:cs="Arial"/>
          <w:color w:val="auto"/>
          <w:szCs w:val="19"/>
        </w:rPr>
        <w:t>Na osnovi zbranih podatkov o GJS in sofinanciranju, se lahko izvaja nadaljnjo obdelavo in izdelavno različnih poročil, analiz, statistik in poizvedb, kot so:</w:t>
      </w:r>
    </w:p>
    <w:p w14:paraId="5B7A13D9" w14:textId="77777777" w:rsidR="00460946" w:rsidRPr="00D2119B" w:rsidRDefault="00460946" w:rsidP="00D90541">
      <w:pPr>
        <w:pStyle w:val="Odstavekseznama"/>
        <w:numPr>
          <w:ilvl w:val="0"/>
          <w:numId w:val="14"/>
        </w:numPr>
        <w:spacing w:after="0" w:line="360" w:lineRule="auto"/>
        <w:jc w:val="both"/>
        <w:rPr>
          <w:rFonts w:ascii="Arial" w:hAnsi="Arial" w:cs="Arial"/>
          <w:sz w:val="19"/>
          <w:szCs w:val="19"/>
        </w:rPr>
      </w:pPr>
      <w:r w:rsidRPr="00D2119B">
        <w:rPr>
          <w:rFonts w:ascii="Arial" w:hAnsi="Arial" w:cs="Arial"/>
          <w:sz w:val="19"/>
          <w:szCs w:val="19"/>
        </w:rPr>
        <w:t>kumulativna evidenca realiziranih prihodkov po mesecih in prevoznikih.</w:t>
      </w:r>
    </w:p>
    <w:p w14:paraId="755849F0" w14:textId="77777777" w:rsidR="00460946" w:rsidRPr="00D2119B" w:rsidRDefault="00460946" w:rsidP="00D90541">
      <w:pPr>
        <w:pStyle w:val="Odstavekseznama"/>
        <w:numPr>
          <w:ilvl w:val="0"/>
          <w:numId w:val="14"/>
        </w:numPr>
        <w:spacing w:after="0" w:line="360" w:lineRule="auto"/>
        <w:jc w:val="both"/>
        <w:rPr>
          <w:rFonts w:ascii="Arial" w:hAnsi="Arial" w:cs="Arial"/>
          <w:sz w:val="19"/>
          <w:szCs w:val="19"/>
        </w:rPr>
      </w:pPr>
      <w:r w:rsidRPr="00D2119B">
        <w:rPr>
          <w:rFonts w:ascii="Arial" w:hAnsi="Arial" w:cs="Arial"/>
          <w:sz w:val="19"/>
          <w:szCs w:val="19"/>
        </w:rPr>
        <w:t>kumulativna evidenca izplačanih subvencij iz naslova sofinanciranja nakupa (predvsem mesečnih) vozovnic dijakom in študentom s strani MZI, in sicer prav tako  po mesecih in prevoznikih.</w:t>
      </w:r>
    </w:p>
    <w:p w14:paraId="571981C9" w14:textId="77777777" w:rsidR="00460946" w:rsidRPr="00D2119B" w:rsidRDefault="00460946" w:rsidP="00D90541">
      <w:pPr>
        <w:pStyle w:val="Odstavekseznama"/>
        <w:numPr>
          <w:ilvl w:val="0"/>
          <w:numId w:val="14"/>
        </w:numPr>
        <w:spacing w:after="0" w:line="360" w:lineRule="auto"/>
        <w:jc w:val="both"/>
        <w:rPr>
          <w:rFonts w:ascii="Arial" w:hAnsi="Arial" w:cs="Arial"/>
          <w:sz w:val="19"/>
          <w:szCs w:val="19"/>
        </w:rPr>
      </w:pPr>
      <w:r w:rsidRPr="00D2119B">
        <w:rPr>
          <w:rFonts w:ascii="Arial" w:hAnsi="Arial" w:cs="Arial"/>
          <w:sz w:val="19"/>
          <w:szCs w:val="19"/>
        </w:rPr>
        <w:t>Prihodki na km (po prevoznikih)</w:t>
      </w:r>
    </w:p>
    <w:p w14:paraId="0894D0C4" w14:textId="77777777" w:rsidR="00460946" w:rsidRPr="00D2119B" w:rsidRDefault="00460946" w:rsidP="00D90541">
      <w:pPr>
        <w:pStyle w:val="Odstavekseznama"/>
        <w:numPr>
          <w:ilvl w:val="0"/>
          <w:numId w:val="14"/>
        </w:numPr>
        <w:spacing w:after="0" w:line="360" w:lineRule="auto"/>
        <w:jc w:val="both"/>
        <w:rPr>
          <w:rFonts w:ascii="Arial" w:hAnsi="Arial" w:cs="Arial"/>
          <w:sz w:val="19"/>
          <w:szCs w:val="19"/>
        </w:rPr>
      </w:pPr>
      <w:r w:rsidRPr="00D2119B">
        <w:rPr>
          <w:rFonts w:ascii="Arial" w:hAnsi="Arial" w:cs="Arial"/>
          <w:sz w:val="19"/>
          <w:szCs w:val="19"/>
        </w:rPr>
        <w:t>Razmerje dejanski km / registrirani km po prevoznikih</w:t>
      </w:r>
    </w:p>
    <w:p w14:paraId="5019B363" w14:textId="77777777" w:rsidR="00460946" w:rsidRPr="00D2119B" w:rsidRDefault="00460946" w:rsidP="00D90541">
      <w:pPr>
        <w:pStyle w:val="Odstavekseznama"/>
        <w:numPr>
          <w:ilvl w:val="0"/>
          <w:numId w:val="14"/>
        </w:numPr>
        <w:spacing w:after="0" w:line="360" w:lineRule="auto"/>
        <w:jc w:val="both"/>
        <w:rPr>
          <w:rFonts w:ascii="Arial" w:hAnsi="Arial" w:cs="Arial"/>
          <w:sz w:val="19"/>
          <w:szCs w:val="19"/>
        </w:rPr>
      </w:pPr>
      <w:r w:rsidRPr="00D2119B">
        <w:rPr>
          <w:rFonts w:ascii="Arial" w:hAnsi="Arial" w:cs="Arial"/>
          <w:sz w:val="19"/>
          <w:szCs w:val="19"/>
        </w:rPr>
        <w:t>Kompenzacije z DDV na km po prevoznikih</w:t>
      </w:r>
    </w:p>
    <w:p w14:paraId="0503C20C" w14:textId="77777777" w:rsidR="00460946" w:rsidRPr="00D2119B" w:rsidRDefault="00460946" w:rsidP="00D90541">
      <w:pPr>
        <w:pStyle w:val="Odstavekseznama"/>
        <w:numPr>
          <w:ilvl w:val="0"/>
          <w:numId w:val="14"/>
        </w:numPr>
        <w:spacing w:after="0" w:line="360" w:lineRule="auto"/>
        <w:jc w:val="both"/>
        <w:rPr>
          <w:rFonts w:ascii="Arial" w:hAnsi="Arial" w:cs="Arial"/>
          <w:sz w:val="19"/>
          <w:szCs w:val="19"/>
        </w:rPr>
      </w:pPr>
      <w:r w:rsidRPr="00D2119B">
        <w:rPr>
          <w:rFonts w:ascii="Arial" w:hAnsi="Arial" w:cs="Arial"/>
          <w:sz w:val="19"/>
          <w:szCs w:val="19"/>
        </w:rPr>
        <w:t>Prihodki z kompenzacijo na km po prevoznikih</w:t>
      </w:r>
    </w:p>
    <w:p w14:paraId="7C37FB1B" w14:textId="77777777" w:rsidR="00460946" w:rsidRPr="00D2119B" w:rsidRDefault="00460946" w:rsidP="00D90541">
      <w:pPr>
        <w:pStyle w:val="Odstavekseznama"/>
        <w:numPr>
          <w:ilvl w:val="0"/>
          <w:numId w:val="14"/>
        </w:numPr>
        <w:spacing w:after="0" w:line="360" w:lineRule="auto"/>
        <w:jc w:val="both"/>
        <w:rPr>
          <w:rFonts w:ascii="Arial" w:hAnsi="Arial" w:cs="Arial"/>
          <w:sz w:val="19"/>
          <w:szCs w:val="19"/>
        </w:rPr>
      </w:pPr>
      <w:r w:rsidRPr="00D2119B">
        <w:rPr>
          <w:rFonts w:ascii="Arial" w:hAnsi="Arial" w:cs="Arial"/>
          <w:sz w:val="19"/>
          <w:szCs w:val="19"/>
        </w:rPr>
        <w:t>Evidenca registriranih voznorednih kilometrov po prevoznikih</w:t>
      </w:r>
    </w:p>
    <w:p w14:paraId="0AA93638" w14:textId="77777777" w:rsidR="00460946" w:rsidRPr="00D2119B" w:rsidRDefault="00460946" w:rsidP="00D90541">
      <w:pPr>
        <w:pStyle w:val="Naslov3"/>
        <w:jc w:val="both"/>
        <w:rPr>
          <w:color w:val="auto"/>
          <w:sz w:val="22"/>
          <w:szCs w:val="22"/>
        </w:rPr>
      </w:pPr>
      <w:r w:rsidRPr="00D2119B">
        <w:rPr>
          <w:color w:val="auto"/>
          <w:sz w:val="22"/>
          <w:szCs w:val="22"/>
        </w:rPr>
        <w:t>Izdelava letnega poračuna GJS</w:t>
      </w:r>
    </w:p>
    <w:p w14:paraId="1891BC1E" w14:textId="77777777" w:rsidR="00460946" w:rsidRPr="00D2119B" w:rsidRDefault="00460946" w:rsidP="00D90541">
      <w:pPr>
        <w:spacing w:line="360" w:lineRule="auto"/>
        <w:jc w:val="both"/>
        <w:rPr>
          <w:rFonts w:cs="Arial"/>
          <w:color w:val="auto"/>
        </w:rPr>
      </w:pPr>
      <w:r w:rsidRPr="00D2119B">
        <w:rPr>
          <w:rFonts w:cs="Arial"/>
          <w:color w:val="auto"/>
        </w:rPr>
        <w:t>M</w:t>
      </w:r>
      <w:r w:rsidR="007A053C" w:rsidRPr="00D2119B">
        <w:rPr>
          <w:rFonts w:cs="Arial"/>
          <w:color w:val="auto"/>
        </w:rPr>
        <w:t>Z</w:t>
      </w:r>
      <w:r w:rsidRPr="00D2119B">
        <w:rPr>
          <w:rFonts w:cs="Arial"/>
          <w:color w:val="auto"/>
        </w:rPr>
        <w:t xml:space="preserve">I mora biti omogočena izdelava letnega poračuna GJS, kjer so v izračunu poračuna za neko leto upoštevani celotni dejansko prevoženi kilometri, celotni prihodki brez DDV, pogodbena stroškovna cena in maksimalna kompenzacija in DDV. Na osnovi teh podatkov je izračuna vrednost poračuna kompenzacije brez DDV za to leto. </w:t>
      </w:r>
    </w:p>
    <w:p w14:paraId="29EA8019" w14:textId="77777777" w:rsidR="00460946" w:rsidRPr="00D2119B" w:rsidRDefault="00460946" w:rsidP="00D90541">
      <w:pPr>
        <w:spacing w:line="360" w:lineRule="auto"/>
        <w:jc w:val="both"/>
        <w:rPr>
          <w:rFonts w:cs="Arial"/>
          <w:color w:val="auto"/>
        </w:rPr>
      </w:pPr>
      <w:r w:rsidRPr="00D2119B">
        <w:rPr>
          <w:rFonts w:cs="Arial"/>
          <w:color w:val="auto"/>
        </w:rPr>
        <w:t>Na osnovi izračuna poračuna kompenzacije je v drugem koraku narejen izračun potrebnega vračila presežnih prihodkov brez DDV za posameznega prevoznika. V izračunu so upoštevani normirani stroški (dejansko prevoženi kilometri x normirana stroškovna cena), prihodki brez DDV in kompenzacija za poračun brez DDV.</w:t>
      </w:r>
      <w:r w:rsidRPr="00D2119B">
        <w:rPr>
          <w:rFonts w:cs="Arial"/>
          <w:color w:val="auto"/>
        </w:rPr>
        <w:tab/>
      </w:r>
    </w:p>
    <w:p w14:paraId="24411793" w14:textId="77777777" w:rsidR="00460946" w:rsidRPr="00D2119B" w:rsidRDefault="00460946" w:rsidP="00D90541">
      <w:pPr>
        <w:spacing w:line="360" w:lineRule="auto"/>
        <w:jc w:val="both"/>
        <w:rPr>
          <w:rFonts w:cs="Arial"/>
          <w:color w:val="auto"/>
        </w:rPr>
      </w:pPr>
      <w:r w:rsidRPr="00D2119B">
        <w:rPr>
          <w:rFonts w:cs="Arial"/>
          <w:color w:val="auto"/>
        </w:rPr>
        <w:t>Vrednost končnega poračuna kompenzacije in prihodkov brez DDV za celo leto je seštevek poračuna kompenzacije brez DDV iz prvega koraka ter presežnih prihodkov iz drugega koraka.</w:t>
      </w:r>
      <w:r w:rsidRPr="00D2119B">
        <w:rPr>
          <w:rFonts w:cs="Arial"/>
          <w:color w:val="auto"/>
        </w:rPr>
        <w:tab/>
      </w:r>
    </w:p>
    <w:p w14:paraId="703229BB" w14:textId="77777777" w:rsidR="00460946" w:rsidRPr="00D2119B" w:rsidRDefault="00460946" w:rsidP="00D90541">
      <w:pPr>
        <w:spacing w:line="360" w:lineRule="auto"/>
        <w:jc w:val="both"/>
        <w:rPr>
          <w:rFonts w:cs="Arial"/>
          <w:color w:val="auto"/>
        </w:rPr>
      </w:pPr>
      <w:r w:rsidRPr="00D2119B">
        <w:rPr>
          <w:rFonts w:cs="Arial"/>
          <w:color w:val="auto"/>
        </w:rPr>
        <w:t>Različni pogledi morajo omogočati hiter in učinkovit vpogled v evidence GJS in tako upravljavcu olajšati načrtovanje in upravljanje GJS.</w:t>
      </w:r>
    </w:p>
    <w:p w14:paraId="4F77E823" w14:textId="77777777" w:rsidR="00460946" w:rsidRPr="00D2119B" w:rsidRDefault="00460946" w:rsidP="00D90541">
      <w:pPr>
        <w:pStyle w:val="Naslov3"/>
        <w:jc w:val="both"/>
        <w:rPr>
          <w:color w:val="auto"/>
          <w:sz w:val="22"/>
          <w:szCs w:val="22"/>
        </w:rPr>
      </w:pPr>
      <w:r w:rsidRPr="00D2119B">
        <w:rPr>
          <w:color w:val="auto"/>
          <w:sz w:val="22"/>
          <w:szCs w:val="22"/>
        </w:rPr>
        <w:t>Vloge uporabnikov</w:t>
      </w:r>
    </w:p>
    <w:p w14:paraId="461174A2" w14:textId="77777777" w:rsidR="00460946" w:rsidRPr="00D2119B" w:rsidRDefault="00460946" w:rsidP="00D90541">
      <w:pPr>
        <w:spacing w:line="360" w:lineRule="auto"/>
        <w:jc w:val="both"/>
        <w:rPr>
          <w:rFonts w:cs="Arial"/>
          <w:color w:val="auto"/>
          <w:szCs w:val="19"/>
        </w:rPr>
      </w:pPr>
      <w:r w:rsidRPr="00D2119B">
        <w:rPr>
          <w:rFonts w:cs="Arial"/>
          <w:color w:val="auto"/>
          <w:szCs w:val="19"/>
        </w:rPr>
        <w:t>V aplikaciji se pojavljajo naslednje vloge uporabnikov:</w:t>
      </w:r>
    </w:p>
    <w:p w14:paraId="26B4569A" w14:textId="77777777" w:rsidR="00460946" w:rsidRPr="00D2119B" w:rsidRDefault="00460946" w:rsidP="00D90541">
      <w:pPr>
        <w:pStyle w:val="Odstavekseznama"/>
        <w:numPr>
          <w:ilvl w:val="0"/>
          <w:numId w:val="3"/>
        </w:numPr>
        <w:spacing w:line="360" w:lineRule="auto"/>
        <w:jc w:val="both"/>
        <w:rPr>
          <w:rFonts w:ascii="Arial" w:hAnsi="Arial" w:cs="Arial"/>
          <w:sz w:val="19"/>
          <w:szCs w:val="19"/>
        </w:rPr>
      </w:pPr>
      <w:r w:rsidRPr="00D2119B">
        <w:rPr>
          <w:rFonts w:ascii="Arial" w:hAnsi="Arial" w:cs="Arial"/>
          <w:sz w:val="19"/>
          <w:szCs w:val="19"/>
        </w:rPr>
        <w:t xml:space="preserve">Prevoznik poda podatke potrebne za evidence GJS, ki niso pridobljene avtomatsko in opcijsko uvozi podatke za posamezen mesec. V zapise drugih prevoznik nima vpogleda. </w:t>
      </w:r>
    </w:p>
    <w:p w14:paraId="6F6B0D10" w14:textId="77777777" w:rsidR="00460946" w:rsidRPr="00D2119B" w:rsidRDefault="00460946" w:rsidP="00D90541">
      <w:pPr>
        <w:pStyle w:val="Odstavekseznama"/>
        <w:numPr>
          <w:ilvl w:val="0"/>
          <w:numId w:val="3"/>
        </w:numPr>
        <w:spacing w:line="360" w:lineRule="auto"/>
        <w:jc w:val="both"/>
        <w:rPr>
          <w:rFonts w:ascii="Arial" w:hAnsi="Arial" w:cs="Arial"/>
          <w:sz w:val="19"/>
          <w:szCs w:val="19"/>
        </w:rPr>
      </w:pPr>
      <w:r w:rsidRPr="00D2119B">
        <w:rPr>
          <w:rFonts w:ascii="Arial" w:hAnsi="Arial" w:cs="Arial"/>
          <w:sz w:val="19"/>
          <w:szCs w:val="19"/>
        </w:rPr>
        <w:t>Upravljavec</w:t>
      </w:r>
      <w:r w:rsidR="002239C3" w:rsidRPr="00D2119B">
        <w:rPr>
          <w:rFonts w:ascii="Arial" w:hAnsi="Arial" w:cs="Arial"/>
          <w:sz w:val="19"/>
          <w:szCs w:val="19"/>
        </w:rPr>
        <w:t xml:space="preserve"> IJPP</w:t>
      </w:r>
      <w:r w:rsidRPr="00D2119B">
        <w:rPr>
          <w:rFonts w:ascii="Arial" w:hAnsi="Arial" w:cs="Arial"/>
          <w:sz w:val="19"/>
          <w:szCs w:val="19"/>
        </w:rPr>
        <w:t xml:space="preserve"> ima vpogled v vse zapise z vsemi finančnimi in operativnimi podatki.</w:t>
      </w:r>
    </w:p>
    <w:p w14:paraId="6B7EBB84" w14:textId="77777777" w:rsidR="00460946" w:rsidRPr="00D2119B" w:rsidRDefault="00460946" w:rsidP="00D90541">
      <w:pPr>
        <w:pStyle w:val="Naslov2"/>
        <w:jc w:val="both"/>
        <w:rPr>
          <w:color w:val="auto"/>
          <w:sz w:val="24"/>
          <w:szCs w:val="24"/>
        </w:rPr>
      </w:pPr>
      <w:r w:rsidRPr="00D2119B">
        <w:rPr>
          <w:color w:val="auto"/>
          <w:sz w:val="24"/>
          <w:szCs w:val="24"/>
        </w:rPr>
        <w:t>Evidenca pritožb potnikov in odstopanj od voznega reda</w:t>
      </w:r>
    </w:p>
    <w:p w14:paraId="77ECAB77" w14:textId="77777777" w:rsidR="00460946" w:rsidRPr="00D2119B" w:rsidRDefault="00460946" w:rsidP="00D90541">
      <w:pPr>
        <w:spacing w:line="360" w:lineRule="auto"/>
        <w:jc w:val="both"/>
        <w:rPr>
          <w:rFonts w:cs="Arial"/>
          <w:color w:val="auto"/>
        </w:rPr>
      </w:pPr>
      <w:r w:rsidRPr="00D2119B">
        <w:rPr>
          <w:rFonts w:cs="Arial"/>
          <w:color w:val="auto"/>
        </w:rPr>
        <w:t>Aplikacija za vodenje pritožb potnikov in odstopanj od voznega reda mora biti izdelana kot spletna aplikacija, ki je javno dostopna (lahko je del Informacijskega portala za potnike). Uporabnik ima na voljo posebno rubriko, kjer lahko vpiše svoja opažanja o neustreznosti storitve. Na istem obrazcu mora imeti tudi možnost vpisa odstopanj od voznega reda.</w:t>
      </w:r>
    </w:p>
    <w:p w14:paraId="4D7ADF74" w14:textId="77777777" w:rsidR="00460946" w:rsidRPr="00D2119B" w:rsidRDefault="00460946" w:rsidP="00D90541">
      <w:pPr>
        <w:pStyle w:val="Naslov3"/>
        <w:jc w:val="both"/>
        <w:rPr>
          <w:color w:val="auto"/>
          <w:sz w:val="22"/>
          <w:szCs w:val="22"/>
        </w:rPr>
      </w:pPr>
      <w:r w:rsidRPr="00D2119B">
        <w:rPr>
          <w:color w:val="auto"/>
          <w:sz w:val="22"/>
          <w:szCs w:val="22"/>
        </w:rPr>
        <w:lastRenderedPageBreak/>
        <w:t>Funkcionalne zahteve</w:t>
      </w:r>
    </w:p>
    <w:p w14:paraId="7DDB3C47" w14:textId="77777777" w:rsidR="00460946" w:rsidRPr="00D2119B" w:rsidRDefault="00460946" w:rsidP="00D90541">
      <w:pPr>
        <w:spacing w:line="360" w:lineRule="auto"/>
        <w:jc w:val="both"/>
        <w:rPr>
          <w:rFonts w:cs="Arial"/>
          <w:color w:val="auto"/>
          <w:szCs w:val="19"/>
        </w:rPr>
      </w:pPr>
      <w:r w:rsidRPr="00D2119B">
        <w:rPr>
          <w:rFonts w:cs="Arial"/>
          <w:color w:val="auto"/>
          <w:szCs w:val="19"/>
        </w:rPr>
        <w:t>Pritožbe in morebitna odstopanja od objavljenega voznega reda mora biti uporabnikom dostopno v obliki spletne aplikacije, kjer izberejo ali gre za pritožbo ali poročanje o odstopanju od voznega reda. Uporabnik je lahko potnik ali prevoznik, sladno z uporabnikom se prikažejo tudi polja. V primeru pritožbe se uporabniku prikažejo naslednja polja:</w:t>
      </w:r>
    </w:p>
    <w:p w14:paraId="5EA47982" w14:textId="77777777" w:rsidR="00460946" w:rsidRPr="00D2119B" w:rsidRDefault="00460946" w:rsidP="00D90541">
      <w:pPr>
        <w:pStyle w:val="Odstavekseznama"/>
        <w:numPr>
          <w:ilvl w:val="0"/>
          <w:numId w:val="3"/>
        </w:numPr>
        <w:spacing w:line="360" w:lineRule="auto"/>
        <w:jc w:val="both"/>
        <w:rPr>
          <w:rFonts w:ascii="Arial" w:hAnsi="Arial" w:cs="Arial"/>
          <w:sz w:val="19"/>
          <w:szCs w:val="19"/>
        </w:rPr>
      </w:pPr>
      <w:r w:rsidRPr="00D2119B">
        <w:rPr>
          <w:rFonts w:ascii="Arial" w:hAnsi="Arial" w:cs="Arial"/>
          <w:sz w:val="19"/>
          <w:szCs w:val="19"/>
        </w:rPr>
        <w:t>ime in priimek potnika (neobvezno polje)</w:t>
      </w:r>
    </w:p>
    <w:p w14:paraId="66D66B08" w14:textId="77777777" w:rsidR="00460946" w:rsidRPr="00D2119B" w:rsidRDefault="00460946" w:rsidP="00D90541">
      <w:pPr>
        <w:pStyle w:val="Odstavekseznama"/>
        <w:numPr>
          <w:ilvl w:val="0"/>
          <w:numId w:val="3"/>
        </w:numPr>
        <w:spacing w:line="360" w:lineRule="auto"/>
        <w:jc w:val="both"/>
        <w:rPr>
          <w:rFonts w:ascii="Arial" w:hAnsi="Arial" w:cs="Arial"/>
          <w:sz w:val="19"/>
          <w:szCs w:val="19"/>
        </w:rPr>
      </w:pPr>
      <w:r w:rsidRPr="00D2119B">
        <w:rPr>
          <w:rFonts w:ascii="Arial" w:hAnsi="Arial" w:cs="Arial"/>
          <w:sz w:val="19"/>
          <w:szCs w:val="19"/>
        </w:rPr>
        <w:t>elektronski naslov potnika (neobvezno polje)</w:t>
      </w:r>
    </w:p>
    <w:p w14:paraId="4AD506F2" w14:textId="77777777" w:rsidR="00460946" w:rsidRPr="00D2119B" w:rsidRDefault="00460946" w:rsidP="00D90541">
      <w:pPr>
        <w:pStyle w:val="Odstavekseznama"/>
        <w:numPr>
          <w:ilvl w:val="0"/>
          <w:numId w:val="3"/>
        </w:numPr>
        <w:spacing w:line="360" w:lineRule="auto"/>
        <w:jc w:val="both"/>
        <w:rPr>
          <w:rFonts w:ascii="Arial" w:hAnsi="Arial" w:cs="Arial"/>
          <w:sz w:val="19"/>
          <w:szCs w:val="19"/>
        </w:rPr>
      </w:pPr>
      <w:r w:rsidRPr="00D2119B">
        <w:rPr>
          <w:rFonts w:ascii="Arial" w:hAnsi="Arial" w:cs="Arial"/>
          <w:sz w:val="19"/>
          <w:szCs w:val="19"/>
        </w:rPr>
        <w:t>naziv prevoznika</w:t>
      </w:r>
    </w:p>
    <w:p w14:paraId="6978411C" w14:textId="77777777" w:rsidR="00460946" w:rsidRPr="00D2119B" w:rsidRDefault="00460946" w:rsidP="00D90541">
      <w:pPr>
        <w:pStyle w:val="Odstavekseznama"/>
        <w:numPr>
          <w:ilvl w:val="0"/>
          <w:numId w:val="3"/>
        </w:numPr>
        <w:spacing w:line="360" w:lineRule="auto"/>
        <w:jc w:val="both"/>
        <w:rPr>
          <w:rFonts w:ascii="Arial" w:hAnsi="Arial" w:cs="Arial"/>
          <w:sz w:val="19"/>
          <w:szCs w:val="19"/>
        </w:rPr>
      </w:pPr>
      <w:r w:rsidRPr="00D2119B">
        <w:rPr>
          <w:rFonts w:ascii="Arial" w:hAnsi="Arial" w:cs="Arial"/>
          <w:sz w:val="19"/>
          <w:szCs w:val="19"/>
        </w:rPr>
        <w:t>linija oz. vožnja</w:t>
      </w:r>
    </w:p>
    <w:p w14:paraId="4566CF26" w14:textId="77777777" w:rsidR="00460946" w:rsidRPr="00D2119B" w:rsidRDefault="00460946" w:rsidP="00D90541">
      <w:pPr>
        <w:pStyle w:val="Odstavekseznama"/>
        <w:numPr>
          <w:ilvl w:val="0"/>
          <w:numId w:val="3"/>
        </w:numPr>
        <w:spacing w:line="360" w:lineRule="auto"/>
        <w:jc w:val="both"/>
        <w:rPr>
          <w:rFonts w:ascii="Arial" w:hAnsi="Arial" w:cs="Arial"/>
          <w:sz w:val="19"/>
          <w:szCs w:val="19"/>
        </w:rPr>
      </w:pPr>
      <w:r w:rsidRPr="00D2119B">
        <w:rPr>
          <w:rFonts w:ascii="Arial" w:hAnsi="Arial" w:cs="Arial"/>
          <w:sz w:val="19"/>
          <w:szCs w:val="19"/>
        </w:rPr>
        <w:t>čas</w:t>
      </w:r>
    </w:p>
    <w:p w14:paraId="1425C7F0" w14:textId="77777777" w:rsidR="00460946" w:rsidRPr="00D2119B" w:rsidRDefault="00460946" w:rsidP="00D90541">
      <w:pPr>
        <w:pStyle w:val="Odstavekseznama"/>
        <w:numPr>
          <w:ilvl w:val="0"/>
          <w:numId w:val="3"/>
        </w:numPr>
        <w:spacing w:line="360" w:lineRule="auto"/>
        <w:jc w:val="both"/>
        <w:rPr>
          <w:rFonts w:ascii="Arial" w:hAnsi="Arial" w:cs="Arial"/>
          <w:sz w:val="19"/>
          <w:szCs w:val="19"/>
        </w:rPr>
      </w:pPr>
      <w:r w:rsidRPr="00D2119B">
        <w:rPr>
          <w:rFonts w:ascii="Arial" w:hAnsi="Arial" w:cs="Arial"/>
          <w:sz w:val="19"/>
          <w:szCs w:val="19"/>
        </w:rPr>
        <w:t>pritožba</w:t>
      </w:r>
    </w:p>
    <w:p w14:paraId="08740195" w14:textId="77777777" w:rsidR="00460946" w:rsidRPr="00D2119B" w:rsidRDefault="00460946" w:rsidP="00D90541">
      <w:pPr>
        <w:spacing w:line="360" w:lineRule="auto"/>
        <w:jc w:val="both"/>
        <w:rPr>
          <w:rFonts w:cs="Arial"/>
          <w:color w:val="auto"/>
          <w:szCs w:val="19"/>
        </w:rPr>
      </w:pPr>
      <w:r w:rsidRPr="00D2119B">
        <w:rPr>
          <w:rFonts w:cs="Arial"/>
          <w:color w:val="auto"/>
          <w:szCs w:val="19"/>
        </w:rPr>
        <w:t>V primeru odstopanja voznega reda pa se uporabniku prikažejo podobna polja, in sicer:</w:t>
      </w:r>
    </w:p>
    <w:p w14:paraId="656D57DD" w14:textId="77777777" w:rsidR="00460946" w:rsidRPr="00D2119B" w:rsidRDefault="00460946" w:rsidP="00D90541">
      <w:pPr>
        <w:pStyle w:val="Odstavekseznama"/>
        <w:numPr>
          <w:ilvl w:val="0"/>
          <w:numId w:val="3"/>
        </w:numPr>
        <w:spacing w:line="360" w:lineRule="auto"/>
        <w:jc w:val="both"/>
        <w:rPr>
          <w:rFonts w:ascii="Arial" w:hAnsi="Arial" w:cs="Arial"/>
          <w:sz w:val="19"/>
          <w:szCs w:val="19"/>
        </w:rPr>
      </w:pPr>
      <w:r w:rsidRPr="00D2119B">
        <w:rPr>
          <w:rFonts w:ascii="Arial" w:hAnsi="Arial" w:cs="Arial"/>
          <w:sz w:val="19"/>
          <w:szCs w:val="19"/>
        </w:rPr>
        <w:t>ime in priimek potnika (neobvezno polje)</w:t>
      </w:r>
    </w:p>
    <w:p w14:paraId="2ED0B5F8" w14:textId="77777777" w:rsidR="00460946" w:rsidRPr="00D2119B" w:rsidRDefault="00460946" w:rsidP="00D90541">
      <w:pPr>
        <w:pStyle w:val="Odstavekseznama"/>
        <w:numPr>
          <w:ilvl w:val="0"/>
          <w:numId w:val="3"/>
        </w:numPr>
        <w:spacing w:line="360" w:lineRule="auto"/>
        <w:jc w:val="both"/>
        <w:rPr>
          <w:rFonts w:ascii="Arial" w:hAnsi="Arial" w:cs="Arial"/>
          <w:sz w:val="19"/>
          <w:szCs w:val="19"/>
        </w:rPr>
      </w:pPr>
      <w:r w:rsidRPr="00D2119B">
        <w:rPr>
          <w:rFonts w:ascii="Arial" w:hAnsi="Arial" w:cs="Arial"/>
          <w:sz w:val="19"/>
          <w:szCs w:val="19"/>
        </w:rPr>
        <w:t>elektronski naslov potnika (neobvezno polje)</w:t>
      </w:r>
    </w:p>
    <w:p w14:paraId="17E1A82A" w14:textId="77777777" w:rsidR="00460946" w:rsidRPr="00D2119B" w:rsidRDefault="00460946" w:rsidP="00D90541">
      <w:pPr>
        <w:pStyle w:val="Odstavekseznama"/>
        <w:numPr>
          <w:ilvl w:val="0"/>
          <w:numId w:val="3"/>
        </w:numPr>
        <w:spacing w:line="360" w:lineRule="auto"/>
        <w:jc w:val="both"/>
        <w:rPr>
          <w:rFonts w:ascii="Arial" w:hAnsi="Arial" w:cs="Arial"/>
          <w:sz w:val="19"/>
          <w:szCs w:val="19"/>
        </w:rPr>
      </w:pPr>
      <w:r w:rsidRPr="00D2119B">
        <w:rPr>
          <w:rFonts w:ascii="Arial" w:hAnsi="Arial" w:cs="Arial"/>
          <w:sz w:val="19"/>
          <w:szCs w:val="19"/>
        </w:rPr>
        <w:t>naziv prevoznika</w:t>
      </w:r>
    </w:p>
    <w:p w14:paraId="46FD0828" w14:textId="77777777" w:rsidR="00460946" w:rsidRPr="00D2119B" w:rsidRDefault="00460946" w:rsidP="00D90541">
      <w:pPr>
        <w:pStyle w:val="Odstavekseznama"/>
        <w:numPr>
          <w:ilvl w:val="0"/>
          <w:numId w:val="3"/>
        </w:numPr>
        <w:spacing w:line="360" w:lineRule="auto"/>
        <w:jc w:val="both"/>
        <w:rPr>
          <w:rFonts w:ascii="Arial" w:hAnsi="Arial" w:cs="Arial"/>
          <w:sz w:val="19"/>
          <w:szCs w:val="19"/>
        </w:rPr>
      </w:pPr>
      <w:r w:rsidRPr="00D2119B">
        <w:rPr>
          <w:rFonts w:ascii="Arial" w:hAnsi="Arial" w:cs="Arial"/>
          <w:sz w:val="19"/>
          <w:szCs w:val="19"/>
        </w:rPr>
        <w:t>vožnja</w:t>
      </w:r>
    </w:p>
    <w:p w14:paraId="742EC982" w14:textId="77777777" w:rsidR="00460946" w:rsidRPr="00D2119B" w:rsidRDefault="00460946" w:rsidP="00D90541">
      <w:pPr>
        <w:pStyle w:val="Odstavekseznama"/>
        <w:numPr>
          <w:ilvl w:val="0"/>
          <w:numId w:val="3"/>
        </w:numPr>
        <w:spacing w:line="360" w:lineRule="auto"/>
        <w:jc w:val="both"/>
        <w:rPr>
          <w:rFonts w:ascii="Arial" w:hAnsi="Arial" w:cs="Arial"/>
          <w:sz w:val="19"/>
          <w:szCs w:val="19"/>
        </w:rPr>
      </w:pPr>
      <w:r w:rsidRPr="00D2119B">
        <w:rPr>
          <w:rFonts w:ascii="Arial" w:hAnsi="Arial" w:cs="Arial"/>
          <w:sz w:val="19"/>
          <w:szCs w:val="19"/>
        </w:rPr>
        <w:t>čas odstopanja</w:t>
      </w:r>
    </w:p>
    <w:p w14:paraId="41F57E68" w14:textId="77777777" w:rsidR="00460946" w:rsidRPr="00D2119B" w:rsidRDefault="00460946" w:rsidP="00D90541">
      <w:pPr>
        <w:pStyle w:val="Odstavekseznama"/>
        <w:numPr>
          <w:ilvl w:val="0"/>
          <w:numId w:val="3"/>
        </w:numPr>
        <w:spacing w:line="360" w:lineRule="auto"/>
        <w:jc w:val="both"/>
        <w:rPr>
          <w:rFonts w:ascii="Arial" w:hAnsi="Arial" w:cs="Arial"/>
          <w:sz w:val="19"/>
          <w:szCs w:val="19"/>
        </w:rPr>
      </w:pPr>
      <w:r w:rsidRPr="00D2119B">
        <w:rPr>
          <w:rFonts w:ascii="Arial" w:hAnsi="Arial" w:cs="Arial"/>
          <w:sz w:val="19"/>
          <w:szCs w:val="19"/>
        </w:rPr>
        <w:t>komentar</w:t>
      </w:r>
    </w:p>
    <w:p w14:paraId="01FF3121" w14:textId="77777777" w:rsidR="00460946" w:rsidRPr="00D2119B" w:rsidRDefault="00460946" w:rsidP="00D90541">
      <w:pPr>
        <w:spacing w:line="360" w:lineRule="auto"/>
        <w:jc w:val="both"/>
        <w:rPr>
          <w:rFonts w:cs="Arial"/>
          <w:color w:val="auto"/>
          <w:szCs w:val="19"/>
        </w:rPr>
      </w:pPr>
      <w:r w:rsidRPr="00D2119B">
        <w:rPr>
          <w:rFonts w:cs="Arial"/>
          <w:color w:val="auto"/>
          <w:szCs w:val="19"/>
        </w:rPr>
        <w:t>V obeh primerih se doda zaščita proti robotskim vnosom podatkov.</w:t>
      </w:r>
    </w:p>
    <w:p w14:paraId="360C6E32" w14:textId="77777777" w:rsidR="00460946" w:rsidRPr="00D2119B" w:rsidRDefault="00460946" w:rsidP="00D90541">
      <w:pPr>
        <w:spacing w:line="360" w:lineRule="auto"/>
        <w:jc w:val="both"/>
        <w:rPr>
          <w:rFonts w:cs="Arial"/>
          <w:color w:val="auto"/>
          <w:szCs w:val="19"/>
        </w:rPr>
      </w:pPr>
      <w:r w:rsidRPr="00D2119B">
        <w:rPr>
          <w:rFonts w:cs="Arial"/>
          <w:color w:val="auto"/>
          <w:szCs w:val="19"/>
        </w:rPr>
        <w:t>Uporabnik se mora predhodno registrirati z minimalnimi osebnimi podatki. Odgovor na njegovo pritožbo se posreduje le njemu.</w:t>
      </w:r>
    </w:p>
    <w:p w14:paraId="15EC3847" w14:textId="77777777" w:rsidR="00460946" w:rsidRPr="00D2119B" w:rsidRDefault="00460946" w:rsidP="00D90541">
      <w:pPr>
        <w:pStyle w:val="Naslov3"/>
        <w:jc w:val="both"/>
        <w:rPr>
          <w:color w:val="auto"/>
          <w:sz w:val="22"/>
          <w:szCs w:val="22"/>
        </w:rPr>
      </w:pPr>
      <w:r w:rsidRPr="00D2119B">
        <w:rPr>
          <w:color w:val="auto"/>
          <w:sz w:val="22"/>
          <w:szCs w:val="22"/>
        </w:rPr>
        <w:t xml:space="preserve">Vloge uporabnikov </w:t>
      </w:r>
    </w:p>
    <w:p w14:paraId="2237CA8B" w14:textId="77777777" w:rsidR="00460946" w:rsidRPr="00D2119B" w:rsidRDefault="00460946" w:rsidP="00D90541">
      <w:pPr>
        <w:spacing w:line="360" w:lineRule="auto"/>
        <w:jc w:val="both"/>
        <w:rPr>
          <w:rFonts w:cs="Arial"/>
          <w:color w:val="auto"/>
          <w:szCs w:val="19"/>
        </w:rPr>
      </w:pPr>
      <w:r w:rsidRPr="00D2119B">
        <w:rPr>
          <w:rFonts w:cs="Arial"/>
          <w:color w:val="auto"/>
          <w:szCs w:val="19"/>
        </w:rPr>
        <w:t>Pri evidentiranju pritožb in odstopanja od voznih redov se pojavljajo naslednje vloge uporabnikov:</w:t>
      </w:r>
    </w:p>
    <w:p w14:paraId="51620CAA" w14:textId="77777777" w:rsidR="00460946" w:rsidRPr="00D2119B" w:rsidRDefault="00460946" w:rsidP="00D90541">
      <w:pPr>
        <w:pStyle w:val="Odstavekseznama"/>
        <w:numPr>
          <w:ilvl w:val="0"/>
          <w:numId w:val="10"/>
        </w:numPr>
        <w:spacing w:line="360" w:lineRule="auto"/>
        <w:jc w:val="both"/>
        <w:rPr>
          <w:rFonts w:ascii="Arial" w:hAnsi="Arial" w:cs="Arial"/>
          <w:sz w:val="19"/>
          <w:szCs w:val="19"/>
        </w:rPr>
      </w:pPr>
      <w:r w:rsidRPr="00D2119B">
        <w:rPr>
          <w:rFonts w:ascii="Arial" w:hAnsi="Arial" w:cs="Arial"/>
          <w:sz w:val="19"/>
          <w:szCs w:val="19"/>
        </w:rPr>
        <w:t>potnik, ki preko javno dostopnega portala izvede vpis (ostali podatki mu niso na voljo)</w:t>
      </w:r>
    </w:p>
    <w:p w14:paraId="398CAB40" w14:textId="77777777" w:rsidR="00460946" w:rsidRPr="00D2119B" w:rsidRDefault="00460946" w:rsidP="00D90541">
      <w:pPr>
        <w:pStyle w:val="Odstavekseznama"/>
        <w:numPr>
          <w:ilvl w:val="0"/>
          <w:numId w:val="10"/>
        </w:numPr>
        <w:spacing w:line="360" w:lineRule="auto"/>
        <w:jc w:val="both"/>
        <w:rPr>
          <w:rFonts w:ascii="Arial" w:hAnsi="Arial" w:cs="Arial"/>
          <w:sz w:val="19"/>
          <w:szCs w:val="19"/>
        </w:rPr>
      </w:pPr>
      <w:r w:rsidRPr="00D2119B">
        <w:rPr>
          <w:rFonts w:ascii="Arial" w:hAnsi="Arial" w:cs="Arial"/>
          <w:sz w:val="19"/>
          <w:szCs w:val="19"/>
        </w:rPr>
        <w:t>prevoznik, ki preko javno dostopnega portala izvede vpis</w:t>
      </w:r>
    </w:p>
    <w:p w14:paraId="649299C1" w14:textId="77777777" w:rsidR="00460946" w:rsidRPr="00D2119B" w:rsidRDefault="00FA1506" w:rsidP="00D90541">
      <w:pPr>
        <w:pStyle w:val="Odstavekseznama"/>
        <w:numPr>
          <w:ilvl w:val="0"/>
          <w:numId w:val="10"/>
        </w:numPr>
        <w:spacing w:line="360" w:lineRule="auto"/>
        <w:jc w:val="both"/>
        <w:rPr>
          <w:rFonts w:ascii="Arial" w:hAnsi="Arial" w:cs="Arial"/>
          <w:sz w:val="19"/>
          <w:szCs w:val="19"/>
        </w:rPr>
      </w:pPr>
      <w:r w:rsidRPr="00D2119B">
        <w:rPr>
          <w:rFonts w:ascii="Arial" w:hAnsi="Arial" w:cs="Arial"/>
          <w:sz w:val="19"/>
          <w:szCs w:val="19"/>
        </w:rPr>
        <w:t>U</w:t>
      </w:r>
      <w:r w:rsidR="00460946" w:rsidRPr="00D2119B">
        <w:rPr>
          <w:rFonts w:ascii="Arial" w:hAnsi="Arial" w:cs="Arial"/>
          <w:sz w:val="19"/>
          <w:szCs w:val="19"/>
        </w:rPr>
        <w:t>pravljavec</w:t>
      </w:r>
      <w:r w:rsidRPr="00D2119B">
        <w:rPr>
          <w:rFonts w:ascii="Arial" w:hAnsi="Arial" w:cs="Arial"/>
          <w:sz w:val="19"/>
          <w:szCs w:val="19"/>
        </w:rPr>
        <w:t xml:space="preserve"> IJPP</w:t>
      </w:r>
      <w:r w:rsidR="00460946" w:rsidRPr="00D2119B">
        <w:rPr>
          <w:rFonts w:ascii="Arial" w:hAnsi="Arial" w:cs="Arial"/>
          <w:sz w:val="19"/>
          <w:szCs w:val="19"/>
        </w:rPr>
        <w:t>, ki v posebni aplikaciji upravlja z evidenco pritožb in odstopanja oziroma voznih redov, pri čemer so mu na voljo naslednje funkcionalnosti:</w:t>
      </w:r>
    </w:p>
    <w:p w14:paraId="67216358" w14:textId="77777777" w:rsidR="00460946" w:rsidRPr="00D2119B" w:rsidRDefault="00460946" w:rsidP="00D90541">
      <w:pPr>
        <w:pStyle w:val="Odstavekseznama"/>
        <w:numPr>
          <w:ilvl w:val="1"/>
          <w:numId w:val="10"/>
        </w:numPr>
        <w:spacing w:line="360" w:lineRule="auto"/>
        <w:jc w:val="both"/>
        <w:rPr>
          <w:rFonts w:ascii="Arial" w:hAnsi="Arial" w:cs="Arial"/>
          <w:sz w:val="19"/>
          <w:szCs w:val="19"/>
        </w:rPr>
      </w:pPr>
      <w:r w:rsidRPr="00D2119B">
        <w:rPr>
          <w:rFonts w:ascii="Arial" w:hAnsi="Arial" w:cs="Arial"/>
          <w:sz w:val="19"/>
          <w:szCs w:val="19"/>
        </w:rPr>
        <w:t>pregled zapisov</w:t>
      </w:r>
    </w:p>
    <w:p w14:paraId="06ED05D5" w14:textId="77777777" w:rsidR="00460946" w:rsidRPr="00D2119B" w:rsidRDefault="00460946" w:rsidP="00D90541">
      <w:pPr>
        <w:pStyle w:val="Odstavekseznama"/>
        <w:numPr>
          <w:ilvl w:val="1"/>
          <w:numId w:val="10"/>
        </w:numPr>
        <w:spacing w:line="360" w:lineRule="auto"/>
        <w:jc w:val="both"/>
        <w:rPr>
          <w:rFonts w:ascii="Arial" w:hAnsi="Arial" w:cs="Arial"/>
          <w:sz w:val="19"/>
          <w:szCs w:val="19"/>
        </w:rPr>
      </w:pPr>
      <w:r w:rsidRPr="00D2119B">
        <w:rPr>
          <w:rFonts w:ascii="Arial" w:hAnsi="Arial" w:cs="Arial"/>
          <w:sz w:val="19"/>
          <w:szCs w:val="19"/>
        </w:rPr>
        <w:t>odgovor zapisu</w:t>
      </w:r>
    </w:p>
    <w:p w14:paraId="4E056E35" w14:textId="77777777" w:rsidR="00460946" w:rsidRPr="00D2119B" w:rsidRDefault="00460946" w:rsidP="00D90541">
      <w:pPr>
        <w:pStyle w:val="Odstavekseznama"/>
        <w:numPr>
          <w:ilvl w:val="0"/>
          <w:numId w:val="10"/>
        </w:numPr>
        <w:spacing w:line="360" w:lineRule="auto"/>
        <w:jc w:val="both"/>
        <w:rPr>
          <w:rFonts w:ascii="Arial" w:hAnsi="Arial" w:cs="Arial"/>
          <w:sz w:val="19"/>
          <w:szCs w:val="19"/>
        </w:rPr>
      </w:pPr>
      <w:r w:rsidRPr="00D2119B">
        <w:rPr>
          <w:rFonts w:ascii="Arial" w:hAnsi="Arial" w:cs="Arial"/>
          <w:sz w:val="19"/>
          <w:szCs w:val="19"/>
        </w:rPr>
        <w:t>Inšpek</w:t>
      </w:r>
      <w:r w:rsidR="00FA1506" w:rsidRPr="00D2119B">
        <w:rPr>
          <w:rFonts w:ascii="Arial" w:hAnsi="Arial" w:cs="Arial"/>
          <w:sz w:val="19"/>
          <w:szCs w:val="19"/>
        </w:rPr>
        <w:t>cijski organ</w:t>
      </w:r>
      <w:r w:rsidRPr="00D2119B">
        <w:rPr>
          <w:rFonts w:ascii="Arial" w:hAnsi="Arial" w:cs="Arial"/>
          <w:sz w:val="19"/>
          <w:szCs w:val="19"/>
        </w:rPr>
        <w:t>, ki ima vpogled v vse zapise.</w:t>
      </w:r>
    </w:p>
    <w:p w14:paraId="4161B913" w14:textId="77777777" w:rsidR="00460946" w:rsidRPr="00D2119B" w:rsidRDefault="00460946" w:rsidP="00D90541">
      <w:pPr>
        <w:spacing w:line="360" w:lineRule="auto"/>
        <w:jc w:val="both"/>
        <w:rPr>
          <w:rFonts w:cs="Arial"/>
          <w:color w:val="auto"/>
          <w:szCs w:val="19"/>
        </w:rPr>
      </w:pPr>
      <w:r w:rsidRPr="00D2119B">
        <w:rPr>
          <w:rFonts w:cs="Arial"/>
          <w:color w:val="auto"/>
          <w:szCs w:val="19"/>
        </w:rPr>
        <w:t xml:space="preserve">Zapisov iz aplikacije ni mogoče izbrisati. Obdelane pritožbe se lahko le arhivirajo. </w:t>
      </w:r>
    </w:p>
    <w:p w14:paraId="5D05F53A" w14:textId="77777777" w:rsidR="00460946" w:rsidRPr="00D2119B" w:rsidRDefault="00460946" w:rsidP="00D90541">
      <w:pPr>
        <w:pStyle w:val="Naslov3"/>
        <w:jc w:val="both"/>
        <w:rPr>
          <w:color w:val="auto"/>
          <w:sz w:val="22"/>
          <w:szCs w:val="22"/>
        </w:rPr>
      </w:pPr>
      <w:r w:rsidRPr="00D2119B">
        <w:rPr>
          <w:color w:val="auto"/>
          <w:sz w:val="22"/>
          <w:szCs w:val="22"/>
        </w:rPr>
        <w:t>Analitični prikaz za poročanje Evropski komisiji</w:t>
      </w:r>
    </w:p>
    <w:p w14:paraId="489D9E6B" w14:textId="77777777" w:rsidR="00460946" w:rsidRPr="00D2119B" w:rsidRDefault="00460946" w:rsidP="00D90541">
      <w:pPr>
        <w:pStyle w:val="Telobesedila"/>
        <w:numPr>
          <w:ilvl w:val="0"/>
          <w:numId w:val="11"/>
        </w:numPr>
        <w:spacing w:after="0" w:line="360" w:lineRule="auto"/>
        <w:ind w:hanging="357"/>
        <w:jc w:val="both"/>
        <w:rPr>
          <w:rFonts w:cs="Arial"/>
          <w:color w:val="auto"/>
        </w:rPr>
      </w:pPr>
      <w:r w:rsidRPr="00D2119B">
        <w:rPr>
          <w:rFonts w:cs="Arial"/>
          <w:color w:val="auto"/>
        </w:rPr>
        <w:t xml:space="preserve">Mesečni in četrtletni pregled </w:t>
      </w:r>
      <w:r w:rsidR="00FA1506" w:rsidRPr="00D2119B">
        <w:rPr>
          <w:rFonts w:cs="Arial"/>
          <w:color w:val="auto"/>
        </w:rPr>
        <w:t>pritožb</w:t>
      </w:r>
      <w:r w:rsidRPr="00D2119B">
        <w:rPr>
          <w:rFonts w:cs="Arial"/>
          <w:color w:val="auto"/>
        </w:rPr>
        <w:t xml:space="preserve"> potnikov po:</w:t>
      </w:r>
    </w:p>
    <w:p w14:paraId="61D33B5F" w14:textId="77777777" w:rsidR="00460946" w:rsidRPr="00D2119B" w:rsidRDefault="00460946" w:rsidP="00D90541">
      <w:pPr>
        <w:pStyle w:val="Telobesedila"/>
        <w:numPr>
          <w:ilvl w:val="1"/>
          <w:numId w:val="11"/>
        </w:numPr>
        <w:spacing w:after="0" w:line="360" w:lineRule="auto"/>
        <w:ind w:hanging="357"/>
        <w:jc w:val="both"/>
        <w:rPr>
          <w:rFonts w:cs="Arial"/>
          <w:color w:val="auto"/>
        </w:rPr>
      </w:pPr>
      <w:r w:rsidRPr="00D2119B">
        <w:rPr>
          <w:rFonts w:cs="Arial"/>
          <w:color w:val="auto"/>
        </w:rPr>
        <w:t>Prevoznikih</w:t>
      </w:r>
    </w:p>
    <w:p w14:paraId="7F9996CE" w14:textId="77777777" w:rsidR="00460946" w:rsidRPr="00D2119B" w:rsidRDefault="00460946" w:rsidP="00D90541">
      <w:pPr>
        <w:pStyle w:val="Telobesedila"/>
        <w:numPr>
          <w:ilvl w:val="1"/>
          <w:numId w:val="11"/>
        </w:numPr>
        <w:spacing w:after="0" w:line="360" w:lineRule="auto"/>
        <w:ind w:hanging="357"/>
        <w:jc w:val="both"/>
        <w:rPr>
          <w:rFonts w:cs="Arial"/>
          <w:color w:val="auto"/>
        </w:rPr>
      </w:pPr>
      <w:r w:rsidRPr="00D2119B">
        <w:rPr>
          <w:rFonts w:cs="Arial"/>
          <w:color w:val="auto"/>
        </w:rPr>
        <w:t>Vrstah pritožb</w:t>
      </w:r>
    </w:p>
    <w:p w14:paraId="423B613C" w14:textId="77777777" w:rsidR="00FA1506" w:rsidRPr="00D2119B" w:rsidRDefault="00460946" w:rsidP="00D90541">
      <w:pPr>
        <w:pStyle w:val="Telobesedila"/>
        <w:numPr>
          <w:ilvl w:val="0"/>
          <w:numId w:val="11"/>
        </w:numPr>
        <w:spacing w:after="0" w:line="360" w:lineRule="auto"/>
        <w:ind w:hanging="357"/>
        <w:jc w:val="both"/>
        <w:rPr>
          <w:rFonts w:cs="Arial"/>
          <w:color w:val="auto"/>
        </w:rPr>
      </w:pPr>
      <w:r w:rsidRPr="00D2119B">
        <w:rPr>
          <w:rFonts w:cs="Arial"/>
          <w:color w:val="auto"/>
        </w:rPr>
        <w:t>Celotni pregled po</w:t>
      </w:r>
      <w:r w:rsidR="00FA1506" w:rsidRPr="00D2119B">
        <w:rPr>
          <w:rFonts w:cs="Arial"/>
          <w:color w:val="auto"/>
        </w:rPr>
        <w:t>:</w:t>
      </w:r>
    </w:p>
    <w:p w14:paraId="7B0E1322" w14:textId="77777777" w:rsidR="00FA1506" w:rsidRPr="00D2119B" w:rsidRDefault="00460946" w:rsidP="00D90541">
      <w:pPr>
        <w:pStyle w:val="Telobesedila"/>
        <w:numPr>
          <w:ilvl w:val="1"/>
          <w:numId w:val="11"/>
        </w:numPr>
        <w:spacing w:after="0" w:line="360" w:lineRule="auto"/>
        <w:ind w:hanging="357"/>
        <w:jc w:val="both"/>
        <w:rPr>
          <w:rFonts w:cs="Arial"/>
          <w:color w:val="auto"/>
        </w:rPr>
      </w:pPr>
      <w:r w:rsidRPr="00D2119B">
        <w:rPr>
          <w:rFonts w:cs="Arial"/>
          <w:color w:val="auto"/>
        </w:rPr>
        <w:t xml:space="preserve"> </w:t>
      </w:r>
      <w:r w:rsidR="00FA1506" w:rsidRPr="00D2119B">
        <w:rPr>
          <w:rFonts w:cs="Arial"/>
          <w:color w:val="auto"/>
        </w:rPr>
        <w:t>Prevoznikih</w:t>
      </w:r>
    </w:p>
    <w:p w14:paraId="66010579" w14:textId="77777777" w:rsidR="00FA1506" w:rsidRPr="00D2119B" w:rsidRDefault="00FA1506" w:rsidP="00D90541">
      <w:pPr>
        <w:pStyle w:val="Telobesedila"/>
        <w:numPr>
          <w:ilvl w:val="1"/>
          <w:numId w:val="11"/>
        </w:numPr>
        <w:spacing w:after="0" w:line="360" w:lineRule="auto"/>
        <w:ind w:hanging="357"/>
        <w:jc w:val="both"/>
        <w:rPr>
          <w:rFonts w:cs="Arial"/>
          <w:color w:val="auto"/>
        </w:rPr>
      </w:pPr>
      <w:r w:rsidRPr="00D2119B">
        <w:rPr>
          <w:rFonts w:cs="Arial"/>
          <w:color w:val="auto"/>
        </w:rPr>
        <w:t>Vrstah pritožb.</w:t>
      </w:r>
    </w:p>
    <w:p w14:paraId="503BD231" w14:textId="77777777" w:rsidR="0027599B" w:rsidRPr="00D2119B" w:rsidRDefault="0027599B" w:rsidP="00D90541">
      <w:pPr>
        <w:pStyle w:val="Naslov1"/>
        <w:jc w:val="both"/>
        <w:rPr>
          <w:color w:val="auto"/>
          <w:sz w:val="28"/>
          <w:szCs w:val="28"/>
        </w:rPr>
      </w:pPr>
      <w:r w:rsidRPr="00D2119B">
        <w:rPr>
          <w:color w:val="auto"/>
          <w:sz w:val="28"/>
          <w:szCs w:val="28"/>
        </w:rPr>
        <w:lastRenderedPageBreak/>
        <w:t xml:space="preserve">VZDRŽEVANJE APLIKACIJ </w:t>
      </w:r>
    </w:p>
    <w:p w14:paraId="21FB7679" w14:textId="61B2BB71" w:rsidR="000D56F9" w:rsidRPr="00D2119B" w:rsidRDefault="000D56F9" w:rsidP="00D90541">
      <w:pPr>
        <w:spacing w:line="360" w:lineRule="auto"/>
        <w:jc w:val="both"/>
        <w:rPr>
          <w:rFonts w:cs="Arial"/>
          <w:color w:val="auto"/>
        </w:rPr>
      </w:pPr>
      <w:r w:rsidRPr="00D2119B">
        <w:rPr>
          <w:rFonts w:cs="Arial"/>
          <w:color w:val="auto"/>
        </w:rPr>
        <w:t xml:space="preserve">Po uspešno zaključenem projektu nadgradnje sistemov IJPP in priprave novih aplikacij  IJPP izvajalec  skrbi za redno vzdrževanje </w:t>
      </w:r>
      <w:r w:rsidR="0030427A">
        <w:rPr>
          <w:rFonts w:cs="Arial"/>
          <w:color w:val="auto"/>
        </w:rPr>
        <w:t xml:space="preserve">novo izvedenih modulov </w:t>
      </w:r>
      <w:r w:rsidRPr="00D2119B">
        <w:rPr>
          <w:rFonts w:cs="Arial"/>
          <w:color w:val="auto"/>
        </w:rPr>
        <w:t xml:space="preserve">in </w:t>
      </w:r>
      <w:r w:rsidR="0030427A">
        <w:rPr>
          <w:rFonts w:cs="Arial"/>
          <w:color w:val="auto"/>
        </w:rPr>
        <w:t xml:space="preserve">njihovo vključenost v celovit sistem </w:t>
      </w:r>
      <w:r w:rsidRPr="00D2119B">
        <w:rPr>
          <w:rFonts w:cs="Arial"/>
          <w:color w:val="auto"/>
        </w:rPr>
        <w:t xml:space="preserve">IJPP na ravni upravljavca IJPP. </w:t>
      </w:r>
    </w:p>
    <w:p w14:paraId="59D40E9E" w14:textId="77777777" w:rsidR="00924DC1" w:rsidRDefault="00924DC1" w:rsidP="00924DC1">
      <w:pPr>
        <w:spacing w:line="360" w:lineRule="auto"/>
        <w:jc w:val="both"/>
        <w:rPr>
          <w:rFonts w:cs="Arial"/>
          <w:color w:val="auto"/>
        </w:rPr>
      </w:pPr>
    </w:p>
    <w:p w14:paraId="06455471" w14:textId="17D17722" w:rsidR="00924DC1" w:rsidRPr="00D2119B" w:rsidRDefault="00924DC1" w:rsidP="00924DC1">
      <w:pPr>
        <w:spacing w:line="360" w:lineRule="auto"/>
        <w:jc w:val="both"/>
        <w:rPr>
          <w:rFonts w:cs="Arial"/>
          <w:color w:val="auto"/>
          <w:sz w:val="20"/>
        </w:rPr>
      </w:pPr>
      <w:r w:rsidRPr="00D2119B">
        <w:rPr>
          <w:rFonts w:cs="Arial"/>
          <w:color w:val="auto"/>
        </w:rPr>
        <w:t>Za storitve rednega vzdrževanja  implementiranih rešitev se v obdobju 3 let predvideva obseg  dela po spodnji tabeli:</w:t>
      </w:r>
    </w:p>
    <w:tbl>
      <w:tblPr>
        <w:tblW w:w="6964" w:type="dxa"/>
        <w:tblInd w:w="683" w:type="dxa"/>
        <w:tblCellMar>
          <w:left w:w="70" w:type="dxa"/>
          <w:right w:w="70" w:type="dxa"/>
        </w:tblCellMar>
        <w:tblLook w:val="00A0" w:firstRow="1" w:lastRow="0" w:firstColumn="1" w:lastColumn="0" w:noHBand="0" w:noVBand="0"/>
      </w:tblPr>
      <w:tblGrid>
        <w:gridCol w:w="703"/>
        <w:gridCol w:w="3425"/>
        <w:gridCol w:w="1418"/>
        <w:gridCol w:w="1418"/>
      </w:tblGrid>
      <w:tr w:rsidR="00924DC1" w:rsidRPr="00D2119B" w14:paraId="704E380F" w14:textId="77777777" w:rsidTr="007A34D5">
        <w:trPr>
          <w:trHeight w:hRule="exact" w:val="577"/>
        </w:trPr>
        <w:tc>
          <w:tcPr>
            <w:tcW w:w="703" w:type="dxa"/>
            <w:tcBorders>
              <w:top w:val="single" w:sz="4" w:space="0" w:color="auto"/>
              <w:left w:val="single" w:sz="4" w:space="0" w:color="auto"/>
              <w:bottom w:val="single" w:sz="4" w:space="0" w:color="auto"/>
              <w:right w:val="single" w:sz="4" w:space="0" w:color="auto"/>
            </w:tcBorders>
            <w:shd w:val="clear" w:color="auto" w:fill="8DB4E3"/>
            <w:vAlign w:val="center"/>
          </w:tcPr>
          <w:p w14:paraId="2CC51E70" w14:textId="77777777" w:rsidR="00924DC1" w:rsidRPr="00D2119B" w:rsidRDefault="00924DC1" w:rsidP="007A34D5">
            <w:pPr>
              <w:spacing w:line="260" w:lineRule="atLeast"/>
              <w:rPr>
                <w:rFonts w:cs="Arial"/>
                <w:color w:val="auto"/>
                <w:sz w:val="20"/>
              </w:rPr>
            </w:pPr>
          </w:p>
        </w:tc>
        <w:tc>
          <w:tcPr>
            <w:tcW w:w="3425" w:type="dxa"/>
            <w:tcBorders>
              <w:top w:val="single" w:sz="4" w:space="0" w:color="auto"/>
              <w:left w:val="nil"/>
              <w:bottom w:val="single" w:sz="4" w:space="0" w:color="auto"/>
              <w:right w:val="single" w:sz="4" w:space="0" w:color="auto"/>
            </w:tcBorders>
            <w:shd w:val="clear" w:color="auto" w:fill="8DB4E3"/>
            <w:vAlign w:val="center"/>
          </w:tcPr>
          <w:p w14:paraId="212D68AF" w14:textId="77777777" w:rsidR="00924DC1" w:rsidRPr="00D2119B" w:rsidRDefault="00924DC1" w:rsidP="007A34D5">
            <w:pPr>
              <w:spacing w:line="260" w:lineRule="atLeast"/>
              <w:rPr>
                <w:rFonts w:cs="Arial"/>
                <w:b/>
                <w:bCs/>
                <w:color w:val="auto"/>
                <w:sz w:val="20"/>
              </w:rPr>
            </w:pPr>
            <w:r w:rsidRPr="00D2119B">
              <w:rPr>
                <w:rFonts w:cs="Arial"/>
                <w:b/>
                <w:bCs/>
                <w:color w:val="auto"/>
                <w:sz w:val="20"/>
              </w:rPr>
              <w:t>Vrsta storitve za 3 letno obdobje</w:t>
            </w:r>
          </w:p>
        </w:tc>
        <w:tc>
          <w:tcPr>
            <w:tcW w:w="1418" w:type="dxa"/>
            <w:tcBorders>
              <w:top w:val="single" w:sz="4" w:space="0" w:color="auto"/>
              <w:left w:val="nil"/>
              <w:bottom w:val="single" w:sz="4" w:space="0" w:color="auto"/>
              <w:right w:val="single" w:sz="4" w:space="0" w:color="auto"/>
            </w:tcBorders>
            <w:shd w:val="clear" w:color="auto" w:fill="8DB4E3"/>
            <w:vAlign w:val="center"/>
          </w:tcPr>
          <w:p w14:paraId="6615CBAD" w14:textId="77777777" w:rsidR="00924DC1" w:rsidRPr="00D2119B" w:rsidRDefault="00924DC1" w:rsidP="007A34D5">
            <w:pPr>
              <w:spacing w:line="260" w:lineRule="atLeast"/>
              <w:rPr>
                <w:rFonts w:cs="Arial"/>
                <w:b/>
                <w:bCs/>
                <w:color w:val="auto"/>
                <w:sz w:val="20"/>
              </w:rPr>
            </w:pPr>
            <w:r w:rsidRPr="00D2119B">
              <w:rPr>
                <w:rFonts w:cs="Arial"/>
                <w:b/>
                <w:bCs/>
                <w:color w:val="auto"/>
                <w:sz w:val="20"/>
              </w:rPr>
              <w:t>Število mesecev</w:t>
            </w:r>
          </w:p>
        </w:tc>
        <w:tc>
          <w:tcPr>
            <w:tcW w:w="1418" w:type="dxa"/>
            <w:tcBorders>
              <w:top w:val="single" w:sz="4" w:space="0" w:color="auto"/>
              <w:left w:val="nil"/>
              <w:bottom w:val="single" w:sz="4" w:space="0" w:color="auto"/>
              <w:right w:val="single" w:sz="4" w:space="0" w:color="auto"/>
            </w:tcBorders>
            <w:shd w:val="clear" w:color="auto" w:fill="8DB4E3"/>
            <w:vAlign w:val="center"/>
          </w:tcPr>
          <w:p w14:paraId="6D339E56" w14:textId="77777777" w:rsidR="00924DC1" w:rsidRPr="00D2119B" w:rsidRDefault="00924DC1" w:rsidP="007A34D5">
            <w:pPr>
              <w:spacing w:line="260" w:lineRule="atLeast"/>
              <w:rPr>
                <w:rFonts w:cs="Arial"/>
                <w:b/>
                <w:bCs/>
                <w:color w:val="auto"/>
                <w:sz w:val="20"/>
              </w:rPr>
            </w:pPr>
            <w:r w:rsidRPr="00D2119B">
              <w:rPr>
                <w:rFonts w:cs="Arial"/>
                <w:b/>
                <w:bCs/>
                <w:color w:val="auto"/>
                <w:sz w:val="20"/>
              </w:rPr>
              <w:t>Število ur</w:t>
            </w:r>
          </w:p>
        </w:tc>
      </w:tr>
      <w:tr w:rsidR="00924DC1" w:rsidRPr="00D2119B" w14:paraId="1E8230D3" w14:textId="77777777" w:rsidTr="007A34D5">
        <w:trPr>
          <w:trHeight w:hRule="exact" w:val="568"/>
        </w:trPr>
        <w:tc>
          <w:tcPr>
            <w:tcW w:w="703" w:type="dxa"/>
            <w:tcBorders>
              <w:top w:val="nil"/>
              <w:left w:val="single" w:sz="4" w:space="0" w:color="auto"/>
              <w:bottom w:val="single" w:sz="4" w:space="0" w:color="auto"/>
              <w:right w:val="single" w:sz="4" w:space="0" w:color="auto"/>
            </w:tcBorders>
            <w:noWrap/>
            <w:vAlign w:val="bottom"/>
          </w:tcPr>
          <w:p w14:paraId="03C98A2B" w14:textId="77777777" w:rsidR="00924DC1" w:rsidRPr="00D2119B" w:rsidRDefault="00924DC1" w:rsidP="007A34D5">
            <w:pPr>
              <w:spacing w:line="260" w:lineRule="atLeast"/>
              <w:rPr>
                <w:rFonts w:cs="Arial"/>
                <w:color w:val="auto"/>
                <w:sz w:val="20"/>
              </w:rPr>
            </w:pPr>
            <w:r w:rsidRPr="00D2119B">
              <w:rPr>
                <w:rFonts w:cs="Arial"/>
                <w:color w:val="auto"/>
                <w:sz w:val="20"/>
              </w:rPr>
              <w:t>1</w:t>
            </w:r>
          </w:p>
        </w:tc>
        <w:tc>
          <w:tcPr>
            <w:tcW w:w="3425" w:type="dxa"/>
            <w:tcBorders>
              <w:top w:val="nil"/>
              <w:left w:val="nil"/>
              <w:bottom w:val="single" w:sz="4" w:space="0" w:color="auto"/>
              <w:right w:val="single" w:sz="4" w:space="0" w:color="auto"/>
            </w:tcBorders>
            <w:noWrap/>
            <w:vAlign w:val="bottom"/>
          </w:tcPr>
          <w:p w14:paraId="65C64AB1" w14:textId="77777777" w:rsidR="00924DC1" w:rsidRPr="00D2119B" w:rsidRDefault="00924DC1" w:rsidP="007A34D5">
            <w:pPr>
              <w:spacing w:line="260" w:lineRule="atLeast"/>
              <w:rPr>
                <w:rFonts w:cs="Arial"/>
                <w:b/>
                <w:bCs/>
                <w:color w:val="auto"/>
                <w:sz w:val="20"/>
              </w:rPr>
            </w:pPr>
            <w:r w:rsidRPr="00D2119B">
              <w:rPr>
                <w:rFonts w:cs="Arial"/>
                <w:b/>
                <w:bCs/>
                <w:color w:val="auto"/>
                <w:sz w:val="20"/>
              </w:rPr>
              <w:t>Mesečna odzivnost in razpoložljivost</w:t>
            </w:r>
          </w:p>
        </w:tc>
        <w:tc>
          <w:tcPr>
            <w:tcW w:w="1418" w:type="dxa"/>
            <w:tcBorders>
              <w:top w:val="nil"/>
              <w:left w:val="nil"/>
              <w:bottom w:val="single" w:sz="4" w:space="0" w:color="auto"/>
              <w:right w:val="single" w:sz="4" w:space="0" w:color="auto"/>
            </w:tcBorders>
            <w:noWrap/>
            <w:vAlign w:val="bottom"/>
          </w:tcPr>
          <w:p w14:paraId="032C558D" w14:textId="77777777" w:rsidR="00924DC1" w:rsidRPr="00D2119B" w:rsidRDefault="00924DC1" w:rsidP="007A34D5">
            <w:pPr>
              <w:spacing w:line="260" w:lineRule="atLeast"/>
              <w:rPr>
                <w:rFonts w:cs="Arial"/>
                <w:color w:val="auto"/>
                <w:sz w:val="20"/>
              </w:rPr>
            </w:pPr>
            <w:r w:rsidRPr="00D2119B">
              <w:rPr>
                <w:rFonts w:cs="Arial"/>
                <w:color w:val="auto"/>
                <w:sz w:val="20"/>
              </w:rPr>
              <w:t xml:space="preserve">36 </w:t>
            </w:r>
          </w:p>
        </w:tc>
        <w:tc>
          <w:tcPr>
            <w:tcW w:w="1418" w:type="dxa"/>
            <w:tcBorders>
              <w:top w:val="nil"/>
              <w:left w:val="nil"/>
              <w:bottom w:val="single" w:sz="4" w:space="0" w:color="auto"/>
              <w:right w:val="single" w:sz="4" w:space="0" w:color="auto"/>
            </w:tcBorders>
            <w:shd w:val="clear" w:color="auto" w:fill="D9D9D9" w:themeFill="background1" w:themeFillShade="D9"/>
            <w:vAlign w:val="bottom"/>
          </w:tcPr>
          <w:p w14:paraId="56DAAF41" w14:textId="77777777" w:rsidR="00924DC1" w:rsidRPr="00D2119B" w:rsidRDefault="00924DC1" w:rsidP="007A34D5">
            <w:pPr>
              <w:spacing w:line="260" w:lineRule="atLeast"/>
              <w:rPr>
                <w:rFonts w:cs="Arial"/>
                <w:color w:val="auto"/>
                <w:sz w:val="20"/>
              </w:rPr>
            </w:pPr>
          </w:p>
        </w:tc>
      </w:tr>
      <w:tr w:rsidR="00924DC1" w:rsidRPr="00D2119B" w14:paraId="7EB8EFB9" w14:textId="77777777" w:rsidTr="007A34D5">
        <w:trPr>
          <w:trHeight w:hRule="exact" w:val="576"/>
        </w:trPr>
        <w:tc>
          <w:tcPr>
            <w:tcW w:w="703" w:type="dxa"/>
            <w:tcBorders>
              <w:top w:val="nil"/>
              <w:left w:val="single" w:sz="4" w:space="0" w:color="auto"/>
              <w:bottom w:val="single" w:sz="4" w:space="0" w:color="auto"/>
              <w:right w:val="single" w:sz="4" w:space="0" w:color="auto"/>
            </w:tcBorders>
            <w:noWrap/>
            <w:vAlign w:val="bottom"/>
          </w:tcPr>
          <w:p w14:paraId="0397E1D4" w14:textId="77777777" w:rsidR="00924DC1" w:rsidRPr="00D2119B" w:rsidRDefault="00924DC1" w:rsidP="007A34D5">
            <w:pPr>
              <w:spacing w:line="260" w:lineRule="atLeast"/>
              <w:rPr>
                <w:rFonts w:cs="Arial"/>
                <w:color w:val="auto"/>
                <w:sz w:val="20"/>
              </w:rPr>
            </w:pPr>
            <w:r w:rsidRPr="00D2119B">
              <w:rPr>
                <w:rFonts w:cs="Arial"/>
                <w:color w:val="auto"/>
                <w:sz w:val="20"/>
              </w:rPr>
              <w:t>2</w:t>
            </w:r>
          </w:p>
        </w:tc>
        <w:tc>
          <w:tcPr>
            <w:tcW w:w="3425" w:type="dxa"/>
            <w:tcBorders>
              <w:top w:val="nil"/>
              <w:left w:val="nil"/>
              <w:bottom w:val="single" w:sz="4" w:space="0" w:color="auto"/>
              <w:right w:val="single" w:sz="4" w:space="0" w:color="auto"/>
            </w:tcBorders>
            <w:noWrap/>
            <w:vAlign w:val="bottom"/>
          </w:tcPr>
          <w:p w14:paraId="74BF26F4" w14:textId="77777777" w:rsidR="00924DC1" w:rsidRPr="00D2119B" w:rsidRDefault="00924DC1" w:rsidP="007A34D5">
            <w:pPr>
              <w:spacing w:line="260" w:lineRule="atLeast"/>
              <w:rPr>
                <w:rFonts w:cs="Arial"/>
                <w:b/>
                <w:bCs/>
                <w:color w:val="auto"/>
                <w:sz w:val="20"/>
              </w:rPr>
            </w:pPr>
            <w:r w:rsidRPr="00D2119B">
              <w:rPr>
                <w:rFonts w:cs="Arial"/>
                <w:b/>
                <w:bCs/>
                <w:color w:val="auto"/>
                <w:sz w:val="20"/>
              </w:rPr>
              <w:t>Programerske storitve za potrebne prilagoditve modulov</w:t>
            </w:r>
          </w:p>
        </w:tc>
        <w:tc>
          <w:tcPr>
            <w:tcW w:w="1418" w:type="dxa"/>
            <w:tcBorders>
              <w:top w:val="nil"/>
              <w:left w:val="nil"/>
              <w:bottom w:val="single" w:sz="4" w:space="0" w:color="auto"/>
              <w:right w:val="single" w:sz="4" w:space="0" w:color="auto"/>
            </w:tcBorders>
            <w:shd w:val="clear" w:color="auto" w:fill="D9D9D9" w:themeFill="background1" w:themeFillShade="D9"/>
            <w:noWrap/>
            <w:vAlign w:val="bottom"/>
          </w:tcPr>
          <w:p w14:paraId="64464D88" w14:textId="77777777" w:rsidR="00924DC1" w:rsidRPr="00D2119B" w:rsidRDefault="00924DC1" w:rsidP="007A34D5">
            <w:pPr>
              <w:spacing w:line="260" w:lineRule="atLeast"/>
              <w:rPr>
                <w:rFonts w:cs="Arial"/>
                <w:color w:val="auto"/>
                <w:sz w:val="20"/>
              </w:rPr>
            </w:pPr>
          </w:p>
        </w:tc>
        <w:tc>
          <w:tcPr>
            <w:tcW w:w="1418" w:type="dxa"/>
            <w:tcBorders>
              <w:top w:val="nil"/>
              <w:left w:val="nil"/>
              <w:bottom w:val="single" w:sz="4" w:space="0" w:color="auto"/>
              <w:right w:val="single" w:sz="4" w:space="0" w:color="auto"/>
            </w:tcBorders>
            <w:vAlign w:val="bottom"/>
          </w:tcPr>
          <w:p w14:paraId="78195403" w14:textId="77777777" w:rsidR="00924DC1" w:rsidRPr="00D2119B" w:rsidRDefault="00924DC1" w:rsidP="007A34D5">
            <w:pPr>
              <w:spacing w:line="260" w:lineRule="atLeast"/>
              <w:rPr>
                <w:rFonts w:cs="Arial"/>
                <w:color w:val="auto"/>
                <w:sz w:val="20"/>
              </w:rPr>
            </w:pPr>
            <w:r w:rsidRPr="00D2119B">
              <w:rPr>
                <w:rFonts w:cs="Arial"/>
                <w:color w:val="auto"/>
                <w:sz w:val="20"/>
              </w:rPr>
              <w:t>1400</w:t>
            </w:r>
          </w:p>
        </w:tc>
      </w:tr>
    </w:tbl>
    <w:p w14:paraId="46FCBD2C" w14:textId="77777777" w:rsidR="000D56F9" w:rsidRDefault="000D56F9" w:rsidP="000D56F9">
      <w:pPr>
        <w:spacing w:line="260" w:lineRule="atLeast"/>
        <w:rPr>
          <w:rFonts w:cs="Arial"/>
          <w:b/>
          <w:bCs/>
          <w:color w:val="auto"/>
          <w:sz w:val="20"/>
        </w:rPr>
      </w:pPr>
    </w:p>
    <w:p w14:paraId="15B27F63" w14:textId="25EF450D" w:rsidR="008F6EF7" w:rsidRPr="008F6EF7" w:rsidRDefault="008F6EF7" w:rsidP="008F6EF7">
      <w:pPr>
        <w:pStyle w:val="Naslov2"/>
        <w:jc w:val="both"/>
        <w:rPr>
          <w:color w:val="auto"/>
          <w:sz w:val="24"/>
          <w:szCs w:val="24"/>
        </w:rPr>
      </w:pPr>
      <w:r>
        <w:rPr>
          <w:color w:val="auto"/>
          <w:sz w:val="24"/>
          <w:szCs w:val="24"/>
        </w:rPr>
        <w:t>Mesečna odzivnost in razpoložljivost</w:t>
      </w:r>
    </w:p>
    <w:p w14:paraId="51FD3CBC" w14:textId="77777777" w:rsidR="0030427A" w:rsidRPr="00D2119B" w:rsidRDefault="0030427A" w:rsidP="0030427A">
      <w:pPr>
        <w:spacing w:line="360" w:lineRule="auto"/>
        <w:jc w:val="both"/>
        <w:rPr>
          <w:rFonts w:cs="Arial"/>
          <w:color w:val="auto"/>
          <w:szCs w:val="19"/>
        </w:rPr>
      </w:pPr>
      <w:r w:rsidRPr="00D2119B">
        <w:rPr>
          <w:rFonts w:cs="Arial"/>
          <w:color w:val="auto"/>
          <w:szCs w:val="19"/>
        </w:rPr>
        <w:t>V okviru mesečne odzivnosti in razpoložljivosti mora izvajalec:</w:t>
      </w:r>
    </w:p>
    <w:p w14:paraId="7B0FD92D" w14:textId="77777777" w:rsidR="0030427A" w:rsidRPr="00D2119B" w:rsidRDefault="0030427A" w:rsidP="0030427A">
      <w:pPr>
        <w:numPr>
          <w:ilvl w:val="0"/>
          <w:numId w:val="16"/>
        </w:numPr>
        <w:suppressAutoHyphens w:val="0"/>
        <w:spacing w:line="360" w:lineRule="auto"/>
        <w:jc w:val="both"/>
        <w:rPr>
          <w:rFonts w:cs="Arial"/>
          <w:szCs w:val="19"/>
        </w:rPr>
      </w:pPr>
      <w:r w:rsidRPr="00D27AF2">
        <w:rPr>
          <w:rFonts w:cs="Arial"/>
        </w:rPr>
        <w:t>odpraviti vse motnje in nepravilnosti v delovanju aplikacij in sistemske programske opreme, ki</w:t>
      </w:r>
      <w:r w:rsidRPr="00D2119B">
        <w:rPr>
          <w:rFonts w:cs="Arial"/>
          <w:szCs w:val="19"/>
        </w:rPr>
        <w:t xml:space="preserve"> zahtevajo:</w:t>
      </w:r>
    </w:p>
    <w:p w14:paraId="2A0B8E3B" w14:textId="77777777" w:rsidR="0030427A" w:rsidRPr="00D2119B" w:rsidRDefault="0030427A" w:rsidP="0030427A">
      <w:pPr>
        <w:numPr>
          <w:ilvl w:val="1"/>
          <w:numId w:val="23"/>
        </w:numPr>
        <w:suppressAutoHyphens w:val="0"/>
        <w:spacing w:line="360" w:lineRule="auto"/>
        <w:jc w:val="both"/>
        <w:rPr>
          <w:rFonts w:cs="Arial"/>
          <w:color w:val="auto"/>
          <w:szCs w:val="19"/>
        </w:rPr>
      </w:pPr>
      <w:r w:rsidRPr="00D2119B">
        <w:rPr>
          <w:rFonts w:cs="Arial"/>
          <w:color w:val="auto"/>
          <w:szCs w:val="19"/>
        </w:rPr>
        <w:t>urgentno pomoč zaradi celotne ali delne ne-operativnosti sistema,</w:t>
      </w:r>
    </w:p>
    <w:p w14:paraId="185C4314" w14:textId="77777777" w:rsidR="0030427A" w:rsidRPr="00D2119B" w:rsidRDefault="0030427A" w:rsidP="0030427A">
      <w:pPr>
        <w:numPr>
          <w:ilvl w:val="1"/>
          <w:numId w:val="23"/>
        </w:numPr>
        <w:suppressAutoHyphens w:val="0"/>
        <w:spacing w:line="360" w:lineRule="auto"/>
        <w:jc w:val="both"/>
        <w:rPr>
          <w:rFonts w:cs="Arial"/>
          <w:color w:val="auto"/>
          <w:szCs w:val="19"/>
        </w:rPr>
      </w:pPr>
      <w:r w:rsidRPr="00D2119B">
        <w:rPr>
          <w:rFonts w:cs="Arial"/>
          <w:color w:val="auto"/>
          <w:szCs w:val="19"/>
        </w:rPr>
        <w:t>standardno pomoč, ker je poslovni proces oviran,</w:t>
      </w:r>
    </w:p>
    <w:p w14:paraId="26862158" w14:textId="658409CA" w:rsidR="0030427A" w:rsidRPr="00D2119B" w:rsidRDefault="0030427A" w:rsidP="0030427A">
      <w:pPr>
        <w:numPr>
          <w:ilvl w:val="1"/>
          <w:numId w:val="23"/>
        </w:numPr>
        <w:suppressAutoHyphens w:val="0"/>
        <w:spacing w:line="360" w:lineRule="auto"/>
        <w:jc w:val="both"/>
        <w:rPr>
          <w:rFonts w:cs="Arial"/>
          <w:color w:val="auto"/>
          <w:szCs w:val="19"/>
        </w:rPr>
      </w:pPr>
      <w:r w:rsidRPr="00D2119B">
        <w:rPr>
          <w:rFonts w:cs="Arial"/>
          <w:color w:val="auto"/>
          <w:szCs w:val="19"/>
        </w:rPr>
        <w:t xml:space="preserve">vzdrževalna dela in popravilo </w:t>
      </w:r>
      <w:r>
        <w:rPr>
          <w:rFonts w:cs="Arial"/>
          <w:color w:val="auto"/>
          <w:szCs w:val="19"/>
        </w:rPr>
        <w:t>modula</w:t>
      </w:r>
      <w:r w:rsidRPr="00D2119B">
        <w:rPr>
          <w:rFonts w:cs="Arial"/>
          <w:color w:val="auto"/>
          <w:szCs w:val="19"/>
        </w:rPr>
        <w:t xml:space="preserve"> zaradi odkrite napake ali hibe (bug-a) v aplikaciji (ki pa ne vpliva na operativnost sistema),</w:t>
      </w:r>
    </w:p>
    <w:p w14:paraId="02BA06F6" w14:textId="77777777" w:rsidR="0030427A" w:rsidRPr="00D2119B" w:rsidRDefault="0030427A" w:rsidP="0030427A">
      <w:pPr>
        <w:numPr>
          <w:ilvl w:val="1"/>
          <w:numId w:val="23"/>
        </w:numPr>
        <w:suppressAutoHyphens w:val="0"/>
        <w:spacing w:line="360" w:lineRule="auto"/>
        <w:jc w:val="both"/>
        <w:rPr>
          <w:rFonts w:cs="Arial"/>
          <w:color w:val="auto"/>
          <w:szCs w:val="19"/>
        </w:rPr>
      </w:pPr>
      <w:r w:rsidRPr="00D2119B">
        <w:rPr>
          <w:rFonts w:cs="Arial"/>
          <w:color w:val="auto"/>
          <w:szCs w:val="19"/>
        </w:rPr>
        <w:t>podporo naročniku (po telefonu) in on</w:t>
      </w:r>
      <w:r>
        <w:rPr>
          <w:rFonts w:cs="Arial"/>
          <w:color w:val="auto"/>
          <w:szCs w:val="19"/>
        </w:rPr>
        <w:t>-line podporo v pogodbenem času;</w:t>
      </w:r>
    </w:p>
    <w:p w14:paraId="35A9C49D" w14:textId="15788425" w:rsidR="0030427A" w:rsidRDefault="0030427A" w:rsidP="0030427A">
      <w:pPr>
        <w:numPr>
          <w:ilvl w:val="0"/>
          <w:numId w:val="16"/>
        </w:numPr>
        <w:suppressAutoHyphens w:val="0"/>
        <w:spacing w:line="360" w:lineRule="auto"/>
        <w:jc w:val="both"/>
        <w:rPr>
          <w:rFonts w:cs="Arial"/>
        </w:rPr>
      </w:pPr>
      <w:r w:rsidRPr="00D27AF2">
        <w:rPr>
          <w:rFonts w:cs="Arial"/>
        </w:rPr>
        <w:t xml:space="preserve">opravljati planirana vzdrževalna dela </w:t>
      </w:r>
      <w:r>
        <w:rPr>
          <w:rFonts w:cs="Arial"/>
        </w:rPr>
        <w:t xml:space="preserve">novo izvedenih modulov </w:t>
      </w:r>
      <w:r w:rsidRPr="00D27AF2">
        <w:rPr>
          <w:rFonts w:cs="Arial"/>
        </w:rPr>
        <w:t>(ne-korektivna vzdrževalna dela, periodični pregledi, …)</w:t>
      </w:r>
    </w:p>
    <w:p w14:paraId="1B4000B4" w14:textId="7DB80F41" w:rsidR="0030427A" w:rsidRPr="00D27AF2" w:rsidRDefault="0030427A" w:rsidP="0030427A">
      <w:pPr>
        <w:numPr>
          <w:ilvl w:val="0"/>
          <w:numId w:val="16"/>
        </w:numPr>
        <w:suppressAutoHyphens w:val="0"/>
        <w:spacing w:line="360" w:lineRule="auto"/>
        <w:jc w:val="both"/>
        <w:rPr>
          <w:rFonts w:cs="Arial"/>
        </w:rPr>
      </w:pPr>
      <w:r>
        <w:rPr>
          <w:rFonts w:cs="Arial"/>
          <w:color w:val="auto"/>
        </w:rPr>
        <w:t>izvajati administracijo</w:t>
      </w:r>
      <w:r w:rsidRPr="00D2119B">
        <w:rPr>
          <w:rFonts w:cs="Arial"/>
          <w:color w:val="auto"/>
        </w:rPr>
        <w:t xml:space="preserve"> baz podatkov,</w:t>
      </w:r>
      <w:r>
        <w:rPr>
          <w:rFonts w:cs="Arial"/>
          <w:color w:val="auto"/>
        </w:rPr>
        <w:t xml:space="preserve"> </w:t>
      </w:r>
      <w:r w:rsidRPr="00D2119B">
        <w:rPr>
          <w:rFonts w:cs="Arial"/>
          <w:color w:val="auto"/>
        </w:rPr>
        <w:t>zagotavljanje varnostnih kopij</w:t>
      </w:r>
      <w:r>
        <w:rPr>
          <w:rFonts w:cs="Arial"/>
          <w:color w:val="auto"/>
        </w:rPr>
        <w:t xml:space="preserve"> sistema</w:t>
      </w:r>
    </w:p>
    <w:p w14:paraId="71635F95" w14:textId="3D8269CC" w:rsidR="0030427A" w:rsidRPr="00D2119B" w:rsidRDefault="0030427A" w:rsidP="0030427A">
      <w:pPr>
        <w:numPr>
          <w:ilvl w:val="0"/>
          <w:numId w:val="16"/>
        </w:numPr>
        <w:suppressAutoHyphens w:val="0"/>
        <w:spacing w:line="360" w:lineRule="auto"/>
        <w:contextualSpacing/>
        <w:jc w:val="both"/>
        <w:rPr>
          <w:rFonts w:cs="Arial"/>
          <w:color w:val="auto"/>
        </w:rPr>
      </w:pPr>
      <w:r w:rsidRPr="00D2119B">
        <w:rPr>
          <w:rFonts w:cs="Arial"/>
          <w:color w:val="auto"/>
        </w:rPr>
        <w:t>implementacij</w:t>
      </w:r>
      <w:r>
        <w:rPr>
          <w:rFonts w:cs="Arial"/>
          <w:color w:val="auto"/>
        </w:rPr>
        <w:t>o</w:t>
      </w:r>
      <w:r w:rsidRPr="00D2119B">
        <w:rPr>
          <w:rFonts w:cs="Arial"/>
          <w:color w:val="auto"/>
        </w:rPr>
        <w:t>, dobav</w:t>
      </w:r>
      <w:r>
        <w:rPr>
          <w:rFonts w:cs="Arial"/>
          <w:color w:val="auto"/>
        </w:rPr>
        <w:t>o</w:t>
      </w:r>
      <w:r w:rsidRPr="00D2119B">
        <w:rPr>
          <w:rFonts w:cs="Arial"/>
          <w:color w:val="auto"/>
        </w:rPr>
        <w:t xml:space="preserve"> in instalacij</w:t>
      </w:r>
      <w:r>
        <w:rPr>
          <w:rFonts w:cs="Arial"/>
          <w:color w:val="auto"/>
        </w:rPr>
        <w:t>o</w:t>
      </w:r>
      <w:r w:rsidRPr="00D2119B">
        <w:rPr>
          <w:rFonts w:cs="Arial"/>
          <w:color w:val="auto"/>
        </w:rPr>
        <w:t xml:space="preserve"> dodatnih funkcionalnosti</w:t>
      </w:r>
      <w:r>
        <w:rPr>
          <w:rFonts w:cs="Arial"/>
          <w:color w:val="auto"/>
        </w:rPr>
        <w:t xml:space="preserve"> novo izvedenih aplikacij, ki so del rednega vzdrževanja in ne predstavljajo bistvenih sprememb v logiki delovanja celotnega sistema,</w:t>
      </w:r>
      <w:r w:rsidRPr="00D2119B">
        <w:rPr>
          <w:rFonts w:cs="Arial"/>
          <w:color w:val="auto"/>
        </w:rPr>
        <w:t xml:space="preserve"> </w:t>
      </w:r>
    </w:p>
    <w:p w14:paraId="0C56B88A" w14:textId="77777777" w:rsidR="0030427A" w:rsidRPr="00D2119B" w:rsidRDefault="0030427A" w:rsidP="0030427A">
      <w:pPr>
        <w:numPr>
          <w:ilvl w:val="0"/>
          <w:numId w:val="16"/>
        </w:numPr>
        <w:suppressAutoHyphens w:val="0"/>
        <w:spacing w:line="360" w:lineRule="auto"/>
        <w:contextualSpacing/>
        <w:jc w:val="both"/>
        <w:rPr>
          <w:rFonts w:cs="Arial"/>
          <w:color w:val="auto"/>
        </w:rPr>
      </w:pPr>
      <w:r w:rsidRPr="00D2119B">
        <w:rPr>
          <w:rFonts w:cs="Arial"/>
          <w:color w:val="auto"/>
        </w:rPr>
        <w:t>zagotavljanje delovanja funkcij aplikativne opreme,</w:t>
      </w:r>
    </w:p>
    <w:p w14:paraId="4CE88C2F" w14:textId="54751AF3" w:rsidR="0030427A" w:rsidRPr="00D2119B" w:rsidRDefault="0030427A" w:rsidP="0030427A">
      <w:pPr>
        <w:numPr>
          <w:ilvl w:val="0"/>
          <w:numId w:val="16"/>
        </w:numPr>
        <w:suppressAutoHyphens w:val="0"/>
        <w:spacing w:line="360" w:lineRule="auto"/>
        <w:jc w:val="both"/>
        <w:rPr>
          <w:rFonts w:cs="Arial"/>
          <w:szCs w:val="19"/>
        </w:rPr>
      </w:pPr>
      <w:r w:rsidRPr="00D27AF2">
        <w:rPr>
          <w:rFonts w:cs="Arial"/>
        </w:rPr>
        <w:t xml:space="preserve">prilagajati </w:t>
      </w:r>
      <w:r>
        <w:rPr>
          <w:rFonts w:cs="Arial"/>
        </w:rPr>
        <w:t xml:space="preserve">novo izvedene </w:t>
      </w:r>
      <w:r w:rsidRPr="00D27AF2">
        <w:rPr>
          <w:rFonts w:cs="Arial"/>
        </w:rPr>
        <w:t>aplikacije tekočim spremembam (zagotavljanje kontinuitete delovanja aplikacij), kar</w:t>
      </w:r>
      <w:r w:rsidRPr="00D2119B">
        <w:rPr>
          <w:rFonts w:cs="Arial"/>
          <w:szCs w:val="19"/>
        </w:rPr>
        <w:t xml:space="preserve"> vključuje:</w:t>
      </w:r>
    </w:p>
    <w:p w14:paraId="1056CD0E" w14:textId="77777777" w:rsidR="0030427A" w:rsidRDefault="0030427A" w:rsidP="0030427A">
      <w:pPr>
        <w:numPr>
          <w:ilvl w:val="1"/>
          <w:numId w:val="23"/>
        </w:numPr>
        <w:suppressAutoHyphens w:val="0"/>
        <w:spacing w:line="360" w:lineRule="auto"/>
        <w:jc w:val="both"/>
        <w:rPr>
          <w:rFonts w:cs="Arial"/>
          <w:color w:val="auto"/>
          <w:szCs w:val="19"/>
        </w:rPr>
      </w:pPr>
      <w:r w:rsidRPr="00D2119B">
        <w:rPr>
          <w:rFonts w:cs="Arial"/>
          <w:color w:val="auto"/>
          <w:szCs w:val="19"/>
        </w:rPr>
        <w:t>pravočasno prilagajanje aplikacij na spremembe zakonskih predpisov v Republiki Sloveniji in prepisov EU, ki se uporabljajo v državah članicah.</w:t>
      </w:r>
    </w:p>
    <w:p w14:paraId="6D054DBA" w14:textId="77777777" w:rsidR="0030427A" w:rsidRDefault="0030427A" w:rsidP="0030427A">
      <w:pPr>
        <w:suppressAutoHyphens w:val="0"/>
        <w:spacing w:line="360" w:lineRule="auto"/>
        <w:jc w:val="both"/>
        <w:rPr>
          <w:rFonts w:cs="Arial"/>
          <w:color w:val="auto"/>
          <w:szCs w:val="19"/>
        </w:rPr>
      </w:pPr>
    </w:p>
    <w:p w14:paraId="7F83C8E2" w14:textId="77777777" w:rsidR="0030427A" w:rsidRPr="00446C67" w:rsidRDefault="0030427A" w:rsidP="0030427A">
      <w:pPr>
        <w:numPr>
          <w:ilvl w:val="1"/>
          <w:numId w:val="23"/>
        </w:numPr>
        <w:suppressAutoHyphens w:val="0"/>
        <w:spacing w:line="360" w:lineRule="auto"/>
        <w:jc w:val="both"/>
        <w:rPr>
          <w:rFonts w:cs="Arial"/>
          <w:color w:val="auto"/>
          <w:szCs w:val="19"/>
        </w:rPr>
      </w:pPr>
      <w:r w:rsidRPr="00446C67">
        <w:rPr>
          <w:rFonts w:cs="Arial"/>
          <w:color w:val="auto"/>
          <w:szCs w:val="19"/>
        </w:rPr>
        <w:t>Storitve prilagajanja spremembam:</w:t>
      </w:r>
    </w:p>
    <w:p w14:paraId="12D11D76" w14:textId="780C880C" w:rsidR="0030427A" w:rsidRPr="00446C67" w:rsidRDefault="0030427A" w:rsidP="0030427A">
      <w:pPr>
        <w:pStyle w:val="Odstavekseznama"/>
        <w:numPr>
          <w:ilvl w:val="0"/>
          <w:numId w:val="24"/>
        </w:numPr>
        <w:spacing w:after="0" w:line="360" w:lineRule="auto"/>
        <w:jc w:val="both"/>
        <w:rPr>
          <w:rFonts w:ascii="Arial" w:hAnsi="Arial" w:cs="Arial"/>
          <w:sz w:val="19"/>
          <w:szCs w:val="19"/>
        </w:rPr>
      </w:pPr>
      <w:r w:rsidRPr="00446C67">
        <w:rPr>
          <w:rFonts w:ascii="Arial" w:hAnsi="Arial" w:cs="Arial"/>
          <w:sz w:val="19"/>
          <w:szCs w:val="19"/>
        </w:rPr>
        <w:t>spremembam poslovnih procesov na ravni upravljavca sistema IJPP</w:t>
      </w:r>
    </w:p>
    <w:p w14:paraId="7B640650" w14:textId="13CC2F18" w:rsidR="0030427A" w:rsidRPr="00446C67" w:rsidRDefault="0030427A" w:rsidP="0030427A">
      <w:pPr>
        <w:pStyle w:val="Odstavekseznama"/>
        <w:numPr>
          <w:ilvl w:val="0"/>
          <w:numId w:val="24"/>
        </w:numPr>
        <w:spacing w:after="0" w:line="360" w:lineRule="auto"/>
        <w:jc w:val="both"/>
        <w:rPr>
          <w:rFonts w:ascii="Arial" w:hAnsi="Arial" w:cs="Arial"/>
          <w:sz w:val="19"/>
          <w:szCs w:val="19"/>
        </w:rPr>
      </w:pPr>
      <w:r w:rsidRPr="00446C67">
        <w:rPr>
          <w:rFonts w:ascii="Arial" w:hAnsi="Arial" w:cs="Arial"/>
          <w:sz w:val="19"/>
          <w:szCs w:val="19"/>
        </w:rPr>
        <w:t>organizacije upravljavca IJPP v povezavi z izvajalci prevozov in pogodbenimi partnerji upravljavca,</w:t>
      </w:r>
    </w:p>
    <w:p w14:paraId="232345F8" w14:textId="05EBF315" w:rsidR="0030427A" w:rsidRPr="00D2119B" w:rsidRDefault="0030427A" w:rsidP="0030427A">
      <w:pPr>
        <w:numPr>
          <w:ilvl w:val="0"/>
          <w:numId w:val="24"/>
        </w:numPr>
        <w:suppressAutoHyphens w:val="0"/>
        <w:spacing w:line="360" w:lineRule="auto"/>
        <w:jc w:val="both"/>
        <w:rPr>
          <w:rFonts w:cs="Arial"/>
          <w:color w:val="auto"/>
        </w:rPr>
      </w:pPr>
      <w:r w:rsidRPr="00D2119B">
        <w:rPr>
          <w:rFonts w:cs="Arial"/>
          <w:color w:val="auto"/>
        </w:rPr>
        <w:t>sistema.</w:t>
      </w:r>
    </w:p>
    <w:p w14:paraId="152E17EA" w14:textId="30390C0A" w:rsidR="0030427A" w:rsidRPr="0030427A" w:rsidRDefault="0030427A" w:rsidP="0030427A">
      <w:pPr>
        <w:numPr>
          <w:ilvl w:val="0"/>
          <w:numId w:val="33"/>
        </w:numPr>
        <w:suppressAutoHyphens w:val="0"/>
        <w:spacing w:line="360" w:lineRule="auto"/>
        <w:ind w:left="426" w:firstLine="0"/>
        <w:jc w:val="both"/>
        <w:rPr>
          <w:rFonts w:cs="Arial"/>
        </w:rPr>
      </w:pPr>
      <w:r w:rsidRPr="0030427A">
        <w:rPr>
          <w:rFonts w:cs="Arial"/>
        </w:rPr>
        <w:lastRenderedPageBreak/>
        <w:t>odpravljanje morebitnih napak in zastojev pri uporabi informacijskih rešitev</w:t>
      </w:r>
      <w:r w:rsidR="00D87518">
        <w:rPr>
          <w:rFonts w:cs="Arial"/>
        </w:rPr>
        <w:t xml:space="preserve"> novih modulov</w:t>
      </w:r>
      <w:r w:rsidRPr="0030427A">
        <w:rPr>
          <w:rFonts w:cs="Arial"/>
        </w:rPr>
        <w:t>, svetovanje pri uporabi in razvoju informacijskih rešitev, posodabljanje sistema v</w:t>
      </w:r>
      <w:r w:rsidR="00D87518">
        <w:rPr>
          <w:rFonts w:cs="Arial"/>
        </w:rPr>
        <w:t xml:space="preserve"> okviru obstoječih uporabnosti</w:t>
      </w:r>
      <w:r w:rsidRPr="0030427A">
        <w:rPr>
          <w:rFonts w:cs="Arial"/>
        </w:rPr>
        <w:t xml:space="preserve">. </w:t>
      </w:r>
    </w:p>
    <w:p w14:paraId="47533215" w14:textId="77777777" w:rsidR="0030427A" w:rsidRPr="00D2119B" w:rsidRDefault="0030427A" w:rsidP="0030427A">
      <w:pPr>
        <w:spacing w:line="360" w:lineRule="auto"/>
        <w:jc w:val="both"/>
        <w:rPr>
          <w:rFonts w:cs="Arial"/>
          <w:color w:val="auto"/>
          <w:szCs w:val="19"/>
        </w:rPr>
      </w:pPr>
    </w:p>
    <w:p w14:paraId="4BDC2242" w14:textId="372DF56B" w:rsidR="000D56F9" w:rsidRPr="00D2119B" w:rsidRDefault="000D56F9" w:rsidP="00D2119B">
      <w:pPr>
        <w:spacing w:line="360" w:lineRule="auto"/>
        <w:jc w:val="both"/>
        <w:rPr>
          <w:rFonts w:cs="Arial"/>
          <w:color w:val="auto"/>
          <w:szCs w:val="19"/>
        </w:rPr>
      </w:pPr>
      <w:bookmarkStart w:id="21" w:name="_GoBack"/>
      <w:bookmarkEnd w:id="21"/>
      <w:r w:rsidRPr="00D2119B">
        <w:rPr>
          <w:rFonts w:cs="Arial"/>
          <w:color w:val="auto"/>
          <w:szCs w:val="19"/>
        </w:rPr>
        <w:t xml:space="preserve">Odzivnost izvajalca za podporo na sistemskem delu mora biti zagotovljena po sistemu 24/7/365, za razvoj in naloge rednega vzdrževanja pa ob delovnikih od 8. do 16. ure. </w:t>
      </w:r>
    </w:p>
    <w:p w14:paraId="571B2D3E" w14:textId="77777777" w:rsidR="000D56F9" w:rsidRPr="00D2119B" w:rsidRDefault="000D56F9" w:rsidP="00D2119B">
      <w:pPr>
        <w:spacing w:line="360" w:lineRule="auto"/>
        <w:rPr>
          <w:rFonts w:cs="Arial"/>
          <w:color w:val="auto"/>
          <w:szCs w:val="19"/>
        </w:rPr>
      </w:pPr>
    </w:p>
    <w:p w14:paraId="48A3999C" w14:textId="3A46311B" w:rsidR="000D56F9" w:rsidRPr="00D2119B" w:rsidRDefault="000D56F9" w:rsidP="00D2119B">
      <w:pPr>
        <w:spacing w:line="360" w:lineRule="auto"/>
        <w:jc w:val="both"/>
        <w:rPr>
          <w:rFonts w:cs="Arial"/>
          <w:color w:val="auto"/>
          <w:szCs w:val="19"/>
        </w:rPr>
      </w:pPr>
      <w:r w:rsidRPr="00D2119B">
        <w:rPr>
          <w:rFonts w:cs="Arial"/>
          <w:color w:val="auto"/>
          <w:szCs w:val="19"/>
        </w:rPr>
        <w:t xml:space="preserve">Vzdrževanje se izvaja permanentno, </w:t>
      </w:r>
      <w:r w:rsidR="00C36A78">
        <w:rPr>
          <w:rFonts w:cs="Arial"/>
          <w:color w:val="auto"/>
          <w:szCs w:val="19"/>
        </w:rPr>
        <w:t xml:space="preserve">odprava napak in </w:t>
      </w:r>
      <w:r w:rsidRPr="00D2119B">
        <w:rPr>
          <w:rFonts w:cs="Arial"/>
          <w:color w:val="auto"/>
          <w:szCs w:val="19"/>
        </w:rPr>
        <w:t xml:space="preserve">podpora v okviru vzdrževanja pa na osnovi ustne ali pisne (e-pošta, SMS, dopis) zahteve naročnika. Dejavnost se izvaja praviloma na lokaciji </w:t>
      </w:r>
      <w:r w:rsidR="00D87518">
        <w:rPr>
          <w:rFonts w:cs="Arial"/>
          <w:color w:val="auto"/>
          <w:szCs w:val="19"/>
        </w:rPr>
        <w:t>izvajalca</w:t>
      </w:r>
      <w:r w:rsidR="00C36A78">
        <w:rPr>
          <w:rFonts w:cs="Arial"/>
          <w:color w:val="auto"/>
          <w:szCs w:val="19"/>
        </w:rPr>
        <w:t xml:space="preserve">, v primeru nujnih posegov, ki so povezani s strojno opremo pa </w:t>
      </w:r>
      <w:r w:rsidR="001F5E4A">
        <w:rPr>
          <w:rFonts w:cs="Arial"/>
          <w:color w:val="auto"/>
          <w:szCs w:val="19"/>
        </w:rPr>
        <w:t>na lokacijo opreme naročnika</w:t>
      </w:r>
      <w:r w:rsidR="00C36A78">
        <w:rPr>
          <w:rFonts w:cs="Arial"/>
          <w:color w:val="auto"/>
          <w:szCs w:val="19"/>
        </w:rPr>
        <w:t>.</w:t>
      </w:r>
      <w:r w:rsidR="001F5E4A">
        <w:rPr>
          <w:rFonts w:cs="Arial"/>
          <w:color w:val="auto"/>
          <w:szCs w:val="19"/>
        </w:rPr>
        <w:t xml:space="preserve"> </w:t>
      </w:r>
      <w:r w:rsidR="00C36A78">
        <w:rPr>
          <w:rFonts w:cs="Arial"/>
          <w:color w:val="auto"/>
          <w:szCs w:val="19"/>
        </w:rPr>
        <w:t>O</w:t>
      </w:r>
      <w:r w:rsidR="001F5E4A">
        <w:rPr>
          <w:rFonts w:cs="Arial"/>
          <w:color w:val="auto"/>
          <w:szCs w:val="19"/>
        </w:rPr>
        <w:t>perativni sestanki, ki so nujni za izvajanje vzdrževanja so praviloma na lokaciji naročnika.</w:t>
      </w:r>
      <w:r w:rsidRPr="00D2119B">
        <w:rPr>
          <w:rFonts w:cs="Arial"/>
          <w:color w:val="auto"/>
          <w:szCs w:val="19"/>
        </w:rPr>
        <w:t xml:space="preserve"> Zahtevani odzivni časi glede na vrsto dejavnosti izvajalca </w:t>
      </w:r>
      <w:r w:rsidR="00444FE8">
        <w:rPr>
          <w:rFonts w:cs="Arial"/>
          <w:color w:val="auto"/>
          <w:szCs w:val="19"/>
        </w:rPr>
        <w:t xml:space="preserve">in čas za odpravo napak </w:t>
      </w:r>
      <w:r w:rsidRPr="00D2119B">
        <w:rPr>
          <w:rFonts w:cs="Arial"/>
          <w:color w:val="auto"/>
          <w:szCs w:val="19"/>
        </w:rPr>
        <w:t>so prikazani v tabeli:</w:t>
      </w:r>
    </w:p>
    <w:p w14:paraId="4748D9B3" w14:textId="77777777" w:rsidR="000D56F9" w:rsidRPr="00D2119B" w:rsidRDefault="000D56F9" w:rsidP="000D56F9">
      <w:pPr>
        <w:spacing w:line="260" w:lineRule="atLeast"/>
        <w:rPr>
          <w:rFonts w:cs="Arial"/>
          <w:color w:val="auto"/>
        </w:rPr>
      </w:pPr>
    </w:p>
    <w:tbl>
      <w:tblPr>
        <w:tblW w:w="0" w:type="auto"/>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4536"/>
        <w:gridCol w:w="2899"/>
      </w:tblGrid>
      <w:tr w:rsidR="002529B8" w:rsidRPr="00D2119B" w14:paraId="0A3B3CBD" w14:textId="77777777" w:rsidTr="002529B8">
        <w:trPr>
          <w:trHeight w:hRule="exact" w:val="284"/>
        </w:trPr>
        <w:tc>
          <w:tcPr>
            <w:tcW w:w="4536" w:type="dxa"/>
            <w:shd w:val="clear" w:color="auto" w:fill="8DB3E2"/>
          </w:tcPr>
          <w:p w14:paraId="50D494AC" w14:textId="77777777" w:rsidR="000D56F9" w:rsidRPr="00D2119B" w:rsidRDefault="000D56F9" w:rsidP="00BF7D7A">
            <w:pPr>
              <w:spacing w:line="260" w:lineRule="atLeast"/>
              <w:rPr>
                <w:rFonts w:cs="Arial"/>
                <w:color w:val="auto"/>
                <w:szCs w:val="19"/>
              </w:rPr>
            </w:pPr>
            <w:r w:rsidRPr="00D2119B">
              <w:rPr>
                <w:rFonts w:cs="Arial"/>
                <w:color w:val="auto"/>
                <w:szCs w:val="19"/>
              </w:rPr>
              <w:t xml:space="preserve">Naziv  </w:t>
            </w:r>
          </w:p>
        </w:tc>
        <w:tc>
          <w:tcPr>
            <w:tcW w:w="2899" w:type="dxa"/>
            <w:shd w:val="clear" w:color="auto" w:fill="8DB3E2"/>
          </w:tcPr>
          <w:p w14:paraId="065872DD" w14:textId="77777777" w:rsidR="000D56F9" w:rsidRPr="00D2119B" w:rsidRDefault="000D56F9" w:rsidP="00BF7D7A">
            <w:pPr>
              <w:spacing w:line="260" w:lineRule="atLeast"/>
              <w:rPr>
                <w:rFonts w:cs="Arial"/>
                <w:color w:val="auto"/>
                <w:szCs w:val="19"/>
              </w:rPr>
            </w:pPr>
            <w:r w:rsidRPr="00D2119B">
              <w:rPr>
                <w:rFonts w:cs="Arial"/>
                <w:color w:val="auto"/>
                <w:szCs w:val="19"/>
              </w:rPr>
              <w:t>Pogoj</w:t>
            </w:r>
          </w:p>
        </w:tc>
      </w:tr>
      <w:tr w:rsidR="002529B8" w:rsidRPr="00D2119B" w14:paraId="609ED10B" w14:textId="77777777" w:rsidTr="002529B8">
        <w:trPr>
          <w:trHeight w:hRule="exact" w:val="284"/>
        </w:trPr>
        <w:tc>
          <w:tcPr>
            <w:tcW w:w="4536" w:type="dxa"/>
          </w:tcPr>
          <w:p w14:paraId="1D95D7D5" w14:textId="77777777" w:rsidR="000D56F9" w:rsidRPr="00D2119B" w:rsidRDefault="000D56F9" w:rsidP="00BF7D7A">
            <w:pPr>
              <w:spacing w:line="260" w:lineRule="atLeast"/>
              <w:rPr>
                <w:rFonts w:cs="Arial"/>
                <w:color w:val="auto"/>
                <w:szCs w:val="19"/>
              </w:rPr>
            </w:pPr>
            <w:r w:rsidRPr="00D2119B">
              <w:rPr>
                <w:rFonts w:cs="Arial"/>
                <w:color w:val="auto"/>
                <w:szCs w:val="19"/>
              </w:rPr>
              <w:t>Odzivni čas za sistemsko podporo</w:t>
            </w:r>
          </w:p>
        </w:tc>
        <w:tc>
          <w:tcPr>
            <w:tcW w:w="2899" w:type="dxa"/>
          </w:tcPr>
          <w:p w14:paraId="1885D090" w14:textId="77777777" w:rsidR="000D56F9" w:rsidRPr="00D2119B" w:rsidRDefault="000D56F9" w:rsidP="00BF7D7A">
            <w:pPr>
              <w:spacing w:line="260" w:lineRule="atLeast"/>
              <w:rPr>
                <w:rFonts w:cs="Arial"/>
                <w:color w:val="auto"/>
                <w:szCs w:val="19"/>
              </w:rPr>
            </w:pPr>
            <w:r w:rsidRPr="00D2119B">
              <w:rPr>
                <w:rFonts w:cs="Arial"/>
                <w:color w:val="auto"/>
                <w:szCs w:val="19"/>
              </w:rPr>
              <w:t>&lt; 2 uri od prijave napake</w:t>
            </w:r>
          </w:p>
        </w:tc>
      </w:tr>
      <w:tr w:rsidR="002529B8" w:rsidRPr="00D2119B" w14:paraId="7C87104B" w14:textId="77777777" w:rsidTr="002529B8">
        <w:trPr>
          <w:trHeight w:hRule="exact" w:val="284"/>
        </w:trPr>
        <w:tc>
          <w:tcPr>
            <w:tcW w:w="4536" w:type="dxa"/>
          </w:tcPr>
          <w:p w14:paraId="47C67DB2" w14:textId="77777777" w:rsidR="000D56F9" w:rsidRPr="00D2119B" w:rsidRDefault="000D56F9" w:rsidP="00BF7D7A">
            <w:pPr>
              <w:spacing w:line="260" w:lineRule="atLeast"/>
              <w:rPr>
                <w:rFonts w:cs="Arial"/>
                <w:color w:val="auto"/>
                <w:szCs w:val="19"/>
              </w:rPr>
            </w:pPr>
            <w:r w:rsidRPr="00D2119B">
              <w:rPr>
                <w:rFonts w:cs="Arial"/>
                <w:color w:val="auto"/>
                <w:szCs w:val="19"/>
              </w:rPr>
              <w:t>Odzivni čas za standardno pomoč</w:t>
            </w:r>
          </w:p>
        </w:tc>
        <w:tc>
          <w:tcPr>
            <w:tcW w:w="2899" w:type="dxa"/>
          </w:tcPr>
          <w:p w14:paraId="24D0E251" w14:textId="77777777" w:rsidR="000D56F9" w:rsidRPr="00D2119B" w:rsidRDefault="000D56F9" w:rsidP="00BF7D7A">
            <w:pPr>
              <w:spacing w:line="260" w:lineRule="atLeast"/>
              <w:rPr>
                <w:rFonts w:cs="Arial"/>
                <w:color w:val="auto"/>
                <w:szCs w:val="19"/>
              </w:rPr>
            </w:pPr>
            <w:r w:rsidRPr="00D2119B">
              <w:rPr>
                <w:rFonts w:cs="Arial"/>
                <w:color w:val="auto"/>
                <w:szCs w:val="19"/>
              </w:rPr>
              <w:t>&lt; 8 ur od prijave napake</w:t>
            </w:r>
          </w:p>
        </w:tc>
      </w:tr>
      <w:tr w:rsidR="002529B8" w:rsidRPr="00D2119B" w14:paraId="79538CF0" w14:textId="77777777" w:rsidTr="002529B8">
        <w:trPr>
          <w:trHeight w:hRule="exact" w:val="284"/>
        </w:trPr>
        <w:tc>
          <w:tcPr>
            <w:tcW w:w="4536" w:type="dxa"/>
          </w:tcPr>
          <w:p w14:paraId="64890966" w14:textId="77777777" w:rsidR="000D56F9" w:rsidRPr="00D2119B" w:rsidRDefault="000D56F9" w:rsidP="00BF7D7A">
            <w:pPr>
              <w:spacing w:line="260" w:lineRule="atLeast"/>
              <w:rPr>
                <w:rFonts w:cs="Arial"/>
                <w:color w:val="auto"/>
                <w:szCs w:val="19"/>
              </w:rPr>
            </w:pPr>
            <w:r w:rsidRPr="00D2119B">
              <w:rPr>
                <w:rFonts w:cs="Arial"/>
                <w:color w:val="auto"/>
                <w:szCs w:val="19"/>
              </w:rPr>
              <w:t>Odzivni čas za predvidene posege</w:t>
            </w:r>
          </w:p>
        </w:tc>
        <w:tc>
          <w:tcPr>
            <w:tcW w:w="2899" w:type="dxa"/>
          </w:tcPr>
          <w:p w14:paraId="783A8D81" w14:textId="77777777" w:rsidR="000D56F9" w:rsidRPr="00D2119B" w:rsidRDefault="000D56F9" w:rsidP="00BF7D7A">
            <w:pPr>
              <w:spacing w:line="260" w:lineRule="atLeast"/>
              <w:rPr>
                <w:rFonts w:cs="Arial"/>
                <w:color w:val="auto"/>
                <w:szCs w:val="19"/>
              </w:rPr>
            </w:pPr>
            <w:r w:rsidRPr="00D2119B">
              <w:rPr>
                <w:rFonts w:cs="Arial"/>
                <w:color w:val="auto"/>
                <w:szCs w:val="19"/>
              </w:rPr>
              <w:t>Po dogovoru</w:t>
            </w:r>
          </w:p>
        </w:tc>
      </w:tr>
      <w:tr w:rsidR="002529B8" w:rsidRPr="00D2119B" w14:paraId="2E5976C3" w14:textId="77777777" w:rsidTr="002529B8">
        <w:trPr>
          <w:trHeight w:hRule="exact" w:val="284"/>
        </w:trPr>
        <w:tc>
          <w:tcPr>
            <w:tcW w:w="4536" w:type="dxa"/>
          </w:tcPr>
          <w:p w14:paraId="1552D5CA" w14:textId="77777777" w:rsidR="000D56F9" w:rsidRPr="00D2119B" w:rsidRDefault="000D56F9" w:rsidP="00BF7D7A">
            <w:pPr>
              <w:spacing w:line="260" w:lineRule="atLeast"/>
              <w:rPr>
                <w:rFonts w:cs="Arial"/>
                <w:color w:val="auto"/>
                <w:szCs w:val="19"/>
              </w:rPr>
            </w:pPr>
            <w:r w:rsidRPr="00D2119B">
              <w:rPr>
                <w:rFonts w:cs="Arial"/>
                <w:color w:val="auto"/>
                <w:szCs w:val="19"/>
              </w:rPr>
              <w:t>Pripravljenost na telefonsko podporo</w:t>
            </w:r>
          </w:p>
        </w:tc>
        <w:tc>
          <w:tcPr>
            <w:tcW w:w="2899" w:type="dxa"/>
          </w:tcPr>
          <w:p w14:paraId="25E070F0" w14:textId="77777777" w:rsidR="000D56F9" w:rsidRPr="00D2119B" w:rsidRDefault="000D56F9" w:rsidP="00BF7D7A">
            <w:pPr>
              <w:spacing w:line="260" w:lineRule="atLeast"/>
              <w:rPr>
                <w:rFonts w:cs="Arial"/>
                <w:color w:val="auto"/>
                <w:szCs w:val="19"/>
              </w:rPr>
            </w:pPr>
            <w:r w:rsidRPr="00D2119B">
              <w:rPr>
                <w:rFonts w:cs="Arial"/>
                <w:color w:val="auto"/>
                <w:szCs w:val="19"/>
              </w:rPr>
              <w:t>Da</w:t>
            </w:r>
          </w:p>
        </w:tc>
      </w:tr>
    </w:tbl>
    <w:p w14:paraId="57667BDB" w14:textId="77777777" w:rsidR="002529B8" w:rsidRPr="00D2119B" w:rsidRDefault="002529B8">
      <w:pPr>
        <w:rPr>
          <w:rFonts w:cs="Arial"/>
          <w:color w:val="auto"/>
          <w:szCs w:val="19"/>
        </w:rPr>
      </w:pPr>
    </w:p>
    <w:tbl>
      <w:tblPr>
        <w:tblStyle w:val="Tabelamrea"/>
        <w:tblW w:w="0" w:type="auto"/>
        <w:tblInd w:w="108" w:type="dxa"/>
        <w:tblLook w:val="04A0" w:firstRow="1" w:lastRow="0" w:firstColumn="1" w:lastColumn="0" w:noHBand="0" w:noVBand="1"/>
      </w:tblPr>
      <w:tblGrid>
        <w:gridCol w:w="4536"/>
        <w:gridCol w:w="2835"/>
      </w:tblGrid>
      <w:tr w:rsidR="002529B8" w:rsidRPr="00D2119B" w14:paraId="13A84CF6" w14:textId="77777777" w:rsidTr="00F83572">
        <w:trPr>
          <w:trHeight w:val="284"/>
        </w:trPr>
        <w:tc>
          <w:tcPr>
            <w:tcW w:w="4536" w:type="dxa"/>
            <w:tcBorders>
              <w:bottom w:val="single" w:sz="4" w:space="0" w:color="auto"/>
              <w:right w:val="single" w:sz="4" w:space="0" w:color="auto"/>
            </w:tcBorders>
            <w:vAlign w:val="bottom"/>
          </w:tcPr>
          <w:p w14:paraId="392DECEF" w14:textId="77777777" w:rsidR="00F83572" w:rsidRPr="00D2119B" w:rsidRDefault="00F83572" w:rsidP="00F83572">
            <w:pPr>
              <w:spacing w:line="260" w:lineRule="atLeast"/>
              <w:rPr>
                <w:rFonts w:cs="Arial"/>
                <w:color w:val="auto"/>
                <w:szCs w:val="19"/>
              </w:rPr>
            </w:pPr>
            <w:r w:rsidRPr="00D2119B">
              <w:rPr>
                <w:rFonts w:cs="Arial"/>
                <w:color w:val="auto"/>
                <w:szCs w:val="19"/>
              </w:rPr>
              <w:t>Čas odprave napake:</w:t>
            </w:r>
          </w:p>
        </w:tc>
        <w:tc>
          <w:tcPr>
            <w:tcW w:w="2835" w:type="dxa"/>
            <w:tcBorders>
              <w:left w:val="single" w:sz="4" w:space="0" w:color="auto"/>
            </w:tcBorders>
            <w:shd w:val="clear" w:color="auto" w:fill="auto"/>
            <w:vAlign w:val="bottom"/>
          </w:tcPr>
          <w:p w14:paraId="31E75B5A" w14:textId="77777777" w:rsidR="00F83572" w:rsidRPr="00D2119B" w:rsidRDefault="00F83572" w:rsidP="00F83572">
            <w:pPr>
              <w:spacing w:line="260" w:lineRule="atLeast"/>
              <w:rPr>
                <w:rFonts w:cs="Arial"/>
                <w:color w:val="auto"/>
                <w:szCs w:val="19"/>
              </w:rPr>
            </w:pPr>
          </w:p>
        </w:tc>
      </w:tr>
      <w:tr w:rsidR="002529B8" w:rsidRPr="00D2119B" w14:paraId="29EE7CC5" w14:textId="77777777" w:rsidTr="00F83572">
        <w:trPr>
          <w:trHeight w:val="284"/>
        </w:trPr>
        <w:tc>
          <w:tcPr>
            <w:tcW w:w="4536" w:type="dxa"/>
            <w:tcBorders>
              <w:right w:val="single" w:sz="4" w:space="0" w:color="auto"/>
            </w:tcBorders>
            <w:vAlign w:val="bottom"/>
          </w:tcPr>
          <w:p w14:paraId="3A9D34DC" w14:textId="77777777" w:rsidR="00F83572" w:rsidRPr="00D2119B" w:rsidRDefault="00F83572" w:rsidP="00F83572">
            <w:pPr>
              <w:spacing w:line="260" w:lineRule="atLeast"/>
              <w:rPr>
                <w:rFonts w:cs="Arial"/>
                <w:color w:val="auto"/>
                <w:szCs w:val="19"/>
              </w:rPr>
            </w:pPr>
            <w:r w:rsidRPr="00D2119B">
              <w:rPr>
                <w:rFonts w:cs="Arial"/>
                <w:color w:val="auto"/>
                <w:szCs w:val="19"/>
              </w:rPr>
              <w:t>Urgentni servis</w:t>
            </w:r>
          </w:p>
        </w:tc>
        <w:tc>
          <w:tcPr>
            <w:tcW w:w="2835" w:type="dxa"/>
            <w:tcBorders>
              <w:left w:val="single" w:sz="4" w:space="0" w:color="auto"/>
            </w:tcBorders>
            <w:shd w:val="clear" w:color="auto" w:fill="auto"/>
            <w:vAlign w:val="bottom"/>
          </w:tcPr>
          <w:p w14:paraId="3C01BE4E" w14:textId="77777777" w:rsidR="00F83572" w:rsidRPr="00D2119B" w:rsidRDefault="00F83572" w:rsidP="00F83572">
            <w:pPr>
              <w:spacing w:line="260" w:lineRule="atLeast"/>
              <w:rPr>
                <w:rFonts w:cs="Arial"/>
                <w:color w:val="auto"/>
                <w:szCs w:val="19"/>
              </w:rPr>
            </w:pPr>
            <w:r w:rsidRPr="00D2119B">
              <w:rPr>
                <w:rFonts w:cs="Arial"/>
                <w:color w:val="auto"/>
                <w:szCs w:val="19"/>
              </w:rPr>
              <w:t>Do največ 8 ur</w:t>
            </w:r>
          </w:p>
        </w:tc>
      </w:tr>
      <w:tr w:rsidR="002529B8" w:rsidRPr="00D2119B" w14:paraId="235B0FF7" w14:textId="77777777" w:rsidTr="00F83572">
        <w:trPr>
          <w:trHeight w:val="284"/>
        </w:trPr>
        <w:tc>
          <w:tcPr>
            <w:tcW w:w="4536" w:type="dxa"/>
            <w:vAlign w:val="bottom"/>
          </w:tcPr>
          <w:p w14:paraId="3D356184" w14:textId="77777777" w:rsidR="00F83572" w:rsidRPr="00D2119B" w:rsidRDefault="00F83572" w:rsidP="00F83572">
            <w:pPr>
              <w:spacing w:line="260" w:lineRule="atLeast"/>
              <w:rPr>
                <w:rFonts w:cs="Arial"/>
                <w:color w:val="auto"/>
                <w:szCs w:val="19"/>
              </w:rPr>
            </w:pPr>
            <w:r w:rsidRPr="00D2119B">
              <w:rPr>
                <w:rFonts w:cs="Arial"/>
                <w:color w:val="auto"/>
                <w:szCs w:val="19"/>
              </w:rPr>
              <w:t>Standardni servis</w:t>
            </w:r>
          </w:p>
        </w:tc>
        <w:tc>
          <w:tcPr>
            <w:tcW w:w="2835" w:type="dxa"/>
            <w:shd w:val="clear" w:color="auto" w:fill="auto"/>
            <w:vAlign w:val="bottom"/>
          </w:tcPr>
          <w:p w14:paraId="43EAD786" w14:textId="77777777" w:rsidR="00F83572" w:rsidRPr="00D2119B" w:rsidRDefault="00F83572" w:rsidP="00F83572">
            <w:pPr>
              <w:spacing w:line="260" w:lineRule="atLeast"/>
              <w:rPr>
                <w:rFonts w:cs="Arial"/>
                <w:color w:val="auto"/>
                <w:szCs w:val="19"/>
              </w:rPr>
            </w:pPr>
            <w:r w:rsidRPr="00D2119B">
              <w:rPr>
                <w:rFonts w:cs="Arial"/>
                <w:color w:val="auto"/>
                <w:szCs w:val="19"/>
              </w:rPr>
              <w:t>Do največ 24 ur</w:t>
            </w:r>
          </w:p>
        </w:tc>
      </w:tr>
      <w:tr w:rsidR="002529B8" w:rsidRPr="00D2119B" w14:paraId="56A644B6" w14:textId="77777777" w:rsidTr="00F83572">
        <w:trPr>
          <w:trHeight w:val="284"/>
        </w:trPr>
        <w:tc>
          <w:tcPr>
            <w:tcW w:w="4536" w:type="dxa"/>
            <w:vAlign w:val="bottom"/>
          </w:tcPr>
          <w:p w14:paraId="778039DD" w14:textId="77777777" w:rsidR="00F83572" w:rsidRPr="00D2119B" w:rsidRDefault="00F83572" w:rsidP="00F83572">
            <w:pPr>
              <w:spacing w:line="260" w:lineRule="atLeast"/>
              <w:rPr>
                <w:rFonts w:cs="Arial"/>
                <w:color w:val="auto"/>
                <w:szCs w:val="19"/>
              </w:rPr>
            </w:pPr>
            <w:r w:rsidRPr="00D2119B">
              <w:rPr>
                <w:rFonts w:cs="Arial"/>
                <w:color w:val="auto"/>
                <w:szCs w:val="19"/>
              </w:rPr>
              <w:t>Navaden servis</w:t>
            </w:r>
          </w:p>
        </w:tc>
        <w:tc>
          <w:tcPr>
            <w:tcW w:w="2835" w:type="dxa"/>
            <w:shd w:val="clear" w:color="auto" w:fill="auto"/>
            <w:vAlign w:val="bottom"/>
          </w:tcPr>
          <w:p w14:paraId="0D38C9E6" w14:textId="77777777" w:rsidR="00F83572" w:rsidRPr="00D2119B" w:rsidRDefault="00F83572" w:rsidP="00F83572">
            <w:pPr>
              <w:spacing w:line="260" w:lineRule="atLeast"/>
              <w:rPr>
                <w:rFonts w:cs="Arial"/>
                <w:color w:val="auto"/>
                <w:szCs w:val="19"/>
              </w:rPr>
            </w:pPr>
            <w:r w:rsidRPr="00D2119B">
              <w:rPr>
                <w:rFonts w:cs="Arial"/>
                <w:color w:val="auto"/>
                <w:szCs w:val="19"/>
              </w:rPr>
              <w:t>Po dogovoru z naročnikom</w:t>
            </w:r>
          </w:p>
        </w:tc>
      </w:tr>
    </w:tbl>
    <w:p w14:paraId="361D1873" w14:textId="77777777" w:rsidR="00D90541" w:rsidRPr="00D2119B" w:rsidRDefault="00D90541" w:rsidP="00D2119B">
      <w:pPr>
        <w:spacing w:line="360" w:lineRule="auto"/>
        <w:jc w:val="both"/>
        <w:rPr>
          <w:rFonts w:cs="Arial"/>
          <w:color w:val="auto"/>
          <w:szCs w:val="19"/>
        </w:rPr>
      </w:pPr>
    </w:p>
    <w:p w14:paraId="153FBA23" w14:textId="77777777" w:rsidR="00D90541" w:rsidRPr="00D2119B" w:rsidRDefault="00D90541" w:rsidP="00D2119B">
      <w:pPr>
        <w:spacing w:line="360" w:lineRule="auto"/>
        <w:jc w:val="both"/>
        <w:rPr>
          <w:rFonts w:cs="Arial"/>
          <w:color w:val="auto"/>
          <w:szCs w:val="19"/>
        </w:rPr>
      </w:pPr>
      <w:r w:rsidRPr="00D2119B">
        <w:rPr>
          <w:rFonts w:cs="Arial"/>
          <w:color w:val="auto"/>
          <w:szCs w:val="19"/>
        </w:rPr>
        <w:t>Potrebna razpoložljivost programske opreme za prodajo vozovnic je 99%, saj predstavlja kritično komponento poslovanja.</w:t>
      </w:r>
    </w:p>
    <w:p w14:paraId="48D499B2" w14:textId="77777777" w:rsidR="00D90541" w:rsidRPr="00D2119B" w:rsidRDefault="00D90541" w:rsidP="00D2119B">
      <w:pPr>
        <w:spacing w:line="360" w:lineRule="auto"/>
        <w:jc w:val="both"/>
        <w:rPr>
          <w:rFonts w:cs="Arial"/>
          <w:color w:val="auto"/>
          <w:szCs w:val="19"/>
        </w:rPr>
      </w:pPr>
    </w:p>
    <w:p w14:paraId="1F19185C" w14:textId="77777777" w:rsidR="00D90541" w:rsidRPr="00D2119B" w:rsidRDefault="00D90541" w:rsidP="00D2119B">
      <w:pPr>
        <w:spacing w:line="360" w:lineRule="auto"/>
        <w:jc w:val="both"/>
        <w:rPr>
          <w:rFonts w:cs="Arial"/>
          <w:color w:val="auto"/>
          <w:szCs w:val="19"/>
        </w:rPr>
      </w:pPr>
      <w:r w:rsidRPr="00D2119B">
        <w:rPr>
          <w:rFonts w:cs="Arial"/>
          <w:color w:val="auto"/>
          <w:szCs w:val="19"/>
        </w:rPr>
        <w:t>Izvajalec ima pravico do podaljšanja pogodbenega roka za odpravo napak v naslednjih primerih:</w:t>
      </w:r>
    </w:p>
    <w:p w14:paraId="20C83AF8" w14:textId="77777777" w:rsidR="00D90541" w:rsidRPr="00D2119B" w:rsidRDefault="00D90541" w:rsidP="00D2119B">
      <w:pPr>
        <w:pStyle w:val="Odstavekseznama"/>
        <w:numPr>
          <w:ilvl w:val="0"/>
          <w:numId w:val="27"/>
        </w:numPr>
        <w:spacing w:after="0" w:line="360" w:lineRule="auto"/>
        <w:jc w:val="both"/>
        <w:rPr>
          <w:rFonts w:ascii="Arial" w:hAnsi="Arial" w:cs="Arial"/>
          <w:sz w:val="19"/>
          <w:szCs w:val="19"/>
        </w:rPr>
      </w:pPr>
      <w:r w:rsidRPr="00D2119B">
        <w:rPr>
          <w:rFonts w:ascii="Arial" w:hAnsi="Arial" w:cs="Arial"/>
          <w:sz w:val="19"/>
          <w:szCs w:val="19"/>
        </w:rPr>
        <w:t>ob dogodkih, ki so posledica višje sile (npr. naravne nesreče, ipd.),</w:t>
      </w:r>
    </w:p>
    <w:p w14:paraId="3C8B02C0" w14:textId="77777777" w:rsidR="00D90541" w:rsidRPr="00D2119B" w:rsidRDefault="00D90541" w:rsidP="00D2119B">
      <w:pPr>
        <w:pStyle w:val="Odstavekseznama"/>
        <w:numPr>
          <w:ilvl w:val="0"/>
          <w:numId w:val="27"/>
        </w:numPr>
        <w:spacing w:after="0" w:line="360" w:lineRule="auto"/>
        <w:jc w:val="both"/>
        <w:rPr>
          <w:rFonts w:ascii="Arial" w:hAnsi="Arial" w:cs="Arial"/>
          <w:sz w:val="19"/>
          <w:szCs w:val="19"/>
        </w:rPr>
      </w:pPr>
      <w:r w:rsidRPr="00D2119B">
        <w:rPr>
          <w:rFonts w:ascii="Arial" w:hAnsi="Arial" w:cs="Arial"/>
          <w:sz w:val="19"/>
          <w:szCs w:val="19"/>
        </w:rPr>
        <w:t>prekinitev izvajanja vzdrževalnih del na zahtevo naročnika,</w:t>
      </w:r>
    </w:p>
    <w:p w14:paraId="3BF5649B" w14:textId="77777777" w:rsidR="00D90541" w:rsidRPr="00D2119B" w:rsidRDefault="00D90541" w:rsidP="00D2119B">
      <w:pPr>
        <w:pStyle w:val="Odstavekseznama"/>
        <w:numPr>
          <w:ilvl w:val="0"/>
          <w:numId w:val="27"/>
        </w:numPr>
        <w:spacing w:after="0" w:line="360" w:lineRule="auto"/>
        <w:jc w:val="both"/>
        <w:rPr>
          <w:rFonts w:ascii="Arial" w:hAnsi="Arial" w:cs="Arial"/>
          <w:sz w:val="19"/>
          <w:szCs w:val="19"/>
        </w:rPr>
      </w:pPr>
      <w:r w:rsidRPr="00D2119B">
        <w:rPr>
          <w:rFonts w:ascii="Arial" w:hAnsi="Arial" w:cs="Arial"/>
          <w:sz w:val="19"/>
          <w:szCs w:val="19"/>
        </w:rPr>
        <w:t>če naročnik ne zagotovi dogovorjenih pogojev za izvedbo vzdrževanja.</w:t>
      </w:r>
    </w:p>
    <w:p w14:paraId="50215484" w14:textId="5BA5350B" w:rsidR="00D90541" w:rsidRPr="00D2119B" w:rsidRDefault="00D90541" w:rsidP="00D2119B">
      <w:pPr>
        <w:spacing w:line="360" w:lineRule="auto"/>
        <w:jc w:val="both"/>
        <w:rPr>
          <w:rFonts w:cs="Arial"/>
          <w:color w:val="auto"/>
          <w:szCs w:val="19"/>
        </w:rPr>
      </w:pPr>
      <w:r w:rsidRPr="00D2119B">
        <w:rPr>
          <w:rFonts w:cs="Arial"/>
          <w:color w:val="auto"/>
          <w:szCs w:val="19"/>
        </w:rPr>
        <w:t>Roki se podaljšajo za čas trajanja teh primerov.</w:t>
      </w:r>
    </w:p>
    <w:p w14:paraId="0D27A709" w14:textId="77777777" w:rsidR="008F6EF7" w:rsidRDefault="008F6EF7" w:rsidP="008F6EF7">
      <w:pPr>
        <w:spacing w:line="360" w:lineRule="auto"/>
        <w:jc w:val="both"/>
        <w:rPr>
          <w:rFonts w:cs="Arial"/>
          <w:color w:val="auto"/>
          <w:szCs w:val="19"/>
        </w:rPr>
      </w:pPr>
    </w:p>
    <w:p w14:paraId="658EEC3B" w14:textId="02BE69A3" w:rsidR="008F6EF7" w:rsidRPr="008F6EF7" w:rsidRDefault="008F6EF7" w:rsidP="008F6EF7">
      <w:pPr>
        <w:pStyle w:val="Naslov2"/>
        <w:jc w:val="both"/>
        <w:rPr>
          <w:color w:val="auto"/>
          <w:sz w:val="24"/>
          <w:szCs w:val="24"/>
        </w:rPr>
      </w:pPr>
      <w:r w:rsidRPr="008F6EF7">
        <w:rPr>
          <w:color w:val="auto"/>
          <w:sz w:val="24"/>
          <w:szCs w:val="24"/>
        </w:rPr>
        <w:t>Programerske storitve za potrebne prilagoditve modulov</w:t>
      </w:r>
    </w:p>
    <w:p w14:paraId="4C9BB97C" w14:textId="77777777" w:rsidR="008F6EF7" w:rsidRPr="00D2119B" w:rsidRDefault="008F6EF7" w:rsidP="008F6EF7">
      <w:pPr>
        <w:spacing w:line="360" w:lineRule="auto"/>
        <w:jc w:val="both"/>
        <w:rPr>
          <w:rFonts w:cs="Arial"/>
          <w:color w:val="auto"/>
          <w:szCs w:val="19"/>
        </w:rPr>
      </w:pPr>
      <w:r>
        <w:rPr>
          <w:rFonts w:cs="Arial"/>
          <w:color w:val="auto"/>
          <w:szCs w:val="19"/>
        </w:rPr>
        <w:t>V okviru programerskih storitev za nadgradnje in prilagoditve novih modulov so predvideni ukrepi, ki zahtevajo bistvene spremembe v logiki posameznih procesov in jih naročnik definira posebej, plačilo pa se izvaja na podlagi obračuna ur.</w:t>
      </w:r>
    </w:p>
    <w:p w14:paraId="29B42D5D" w14:textId="77777777" w:rsidR="00D90541" w:rsidRDefault="00D90541" w:rsidP="00D2119B">
      <w:pPr>
        <w:spacing w:line="360" w:lineRule="auto"/>
        <w:jc w:val="both"/>
        <w:rPr>
          <w:rFonts w:cs="Arial"/>
          <w:color w:val="auto"/>
          <w:szCs w:val="19"/>
        </w:rPr>
      </w:pPr>
    </w:p>
    <w:p w14:paraId="7B06E673" w14:textId="4EA4E4F5" w:rsidR="000D56F9" w:rsidRPr="00D2119B" w:rsidRDefault="00C36A78" w:rsidP="00955C4E">
      <w:pPr>
        <w:spacing w:line="360" w:lineRule="auto"/>
        <w:jc w:val="both"/>
        <w:rPr>
          <w:rFonts w:cs="Arial"/>
          <w:color w:val="auto"/>
          <w:szCs w:val="19"/>
        </w:rPr>
      </w:pPr>
      <w:r>
        <w:rPr>
          <w:rFonts w:cs="Arial"/>
          <w:color w:val="auto"/>
          <w:szCs w:val="19"/>
        </w:rPr>
        <w:lastRenderedPageBreak/>
        <w:t>V tem delu se izvajajo tudi naloge, ki jih mora izvesti i</w:t>
      </w:r>
      <w:r w:rsidR="000D56F9" w:rsidRPr="00D2119B">
        <w:rPr>
          <w:rFonts w:cs="Arial"/>
          <w:color w:val="auto"/>
          <w:szCs w:val="19"/>
        </w:rPr>
        <w:t xml:space="preserve">zvajalec </w:t>
      </w:r>
      <w:r>
        <w:rPr>
          <w:rFonts w:cs="Arial"/>
          <w:color w:val="auto"/>
          <w:szCs w:val="19"/>
        </w:rPr>
        <w:t>kot</w:t>
      </w:r>
      <w:r w:rsidR="000D56F9" w:rsidRPr="00D2119B">
        <w:rPr>
          <w:rFonts w:cs="Arial"/>
          <w:color w:val="auto"/>
          <w:szCs w:val="19"/>
        </w:rPr>
        <w:t xml:space="preserve"> podpor</w:t>
      </w:r>
      <w:r>
        <w:rPr>
          <w:rFonts w:cs="Arial"/>
          <w:color w:val="auto"/>
          <w:szCs w:val="19"/>
        </w:rPr>
        <w:t>a</w:t>
      </w:r>
      <w:r w:rsidR="000D56F9" w:rsidRPr="00D2119B">
        <w:rPr>
          <w:rFonts w:cs="Arial"/>
          <w:color w:val="auto"/>
          <w:szCs w:val="19"/>
        </w:rPr>
        <w:t xml:space="preserve"> upravljavcu pri izvajanju delovnih postopkov ter uporabi upravljavskih informacijskih sistemov. V </w:t>
      </w:r>
      <w:r>
        <w:rPr>
          <w:rFonts w:cs="Arial"/>
          <w:color w:val="auto"/>
          <w:szCs w:val="19"/>
        </w:rPr>
        <w:t xml:space="preserve">tem </w:t>
      </w:r>
      <w:r w:rsidR="000D56F9" w:rsidRPr="00D2119B">
        <w:rPr>
          <w:rFonts w:cs="Arial"/>
          <w:color w:val="auto"/>
          <w:szCs w:val="19"/>
        </w:rPr>
        <w:t>okviru  so predvidene naslednje aktivnosti:</w:t>
      </w:r>
    </w:p>
    <w:p w14:paraId="52C3D106" w14:textId="645B6B69" w:rsidR="000D56F9" w:rsidRPr="00D2119B" w:rsidRDefault="000D56F9" w:rsidP="00955C4E">
      <w:pPr>
        <w:numPr>
          <w:ilvl w:val="0"/>
          <w:numId w:val="16"/>
        </w:numPr>
        <w:suppressAutoHyphens w:val="0"/>
        <w:spacing w:line="360" w:lineRule="auto"/>
        <w:jc w:val="both"/>
        <w:rPr>
          <w:rFonts w:cs="Arial"/>
          <w:color w:val="auto"/>
          <w:szCs w:val="19"/>
        </w:rPr>
      </w:pPr>
      <w:r w:rsidRPr="00D2119B">
        <w:rPr>
          <w:rFonts w:cs="Arial"/>
          <w:color w:val="auto"/>
          <w:szCs w:val="19"/>
        </w:rPr>
        <w:t>pomoč upravljavcu pri uporabi informacijskih sistemov</w:t>
      </w:r>
      <w:r w:rsidR="00955C4E">
        <w:rPr>
          <w:rFonts w:cs="Arial"/>
          <w:color w:val="auto"/>
          <w:szCs w:val="19"/>
        </w:rPr>
        <w:t>,</w:t>
      </w:r>
    </w:p>
    <w:p w14:paraId="3D36A7C6" w14:textId="77777777" w:rsidR="000D56F9" w:rsidRPr="00D2119B" w:rsidRDefault="000D56F9" w:rsidP="00955C4E">
      <w:pPr>
        <w:numPr>
          <w:ilvl w:val="0"/>
          <w:numId w:val="16"/>
        </w:numPr>
        <w:suppressAutoHyphens w:val="0"/>
        <w:spacing w:line="360" w:lineRule="auto"/>
        <w:jc w:val="both"/>
        <w:rPr>
          <w:rFonts w:cs="Arial"/>
          <w:color w:val="auto"/>
          <w:szCs w:val="19"/>
        </w:rPr>
      </w:pPr>
      <w:r w:rsidRPr="00D2119B">
        <w:rPr>
          <w:rFonts w:cs="Arial"/>
          <w:color w:val="auto"/>
          <w:szCs w:val="19"/>
        </w:rPr>
        <w:t>izobraževanje in uvajanje upravljavca ob razvoju sistemov,</w:t>
      </w:r>
    </w:p>
    <w:p w14:paraId="6EC989FA" w14:textId="6A2A30D7" w:rsidR="00C36A78" w:rsidRPr="00D2119B" w:rsidRDefault="00C36A78" w:rsidP="00C36A78">
      <w:pPr>
        <w:numPr>
          <w:ilvl w:val="0"/>
          <w:numId w:val="16"/>
        </w:numPr>
        <w:suppressAutoHyphens w:val="0"/>
        <w:spacing w:line="360" w:lineRule="auto"/>
        <w:jc w:val="both"/>
        <w:rPr>
          <w:rFonts w:cs="Arial"/>
          <w:color w:val="auto"/>
          <w:szCs w:val="19"/>
        </w:rPr>
      </w:pPr>
      <w:r w:rsidRPr="00D2119B">
        <w:rPr>
          <w:rFonts w:cs="Arial"/>
          <w:color w:val="auto"/>
          <w:szCs w:val="19"/>
        </w:rPr>
        <w:t xml:space="preserve">priprava in oblikovanje uporabniške dokumentacije </w:t>
      </w:r>
      <w:r>
        <w:rPr>
          <w:rFonts w:cs="Arial"/>
          <w:color w:val="auto"/>
          <w:szCs w:val="19"/>
        </w:rPr>
        <w:t xml:space="preserve">za nadgradnje, ki so izvedene v tem okviru </w:t>
      </w:r>
      <w:r w:rsidRPr="00D2119B">
        <w:rPr>
          <w:rFonts w:cs="Arial"/>
          <w:color w:val="auto"/>
          <w:szCs w:val="19"/>
        </w:rPr>
        <w:t>razvoj</w:t>
      </w:r>
      <w:r>
        <w:rPr>
          <w:rFonts w:cs="Arial"/>
          <w:color w:val="auto"/>
          <w:szCs w:val="19"/>
        </w:rPr>
        <w:t>a</w:t>
      </w:r>
      <w:r w:rsidRPr="00D2119B">
        <w:rPr>
          <w:rFonts w:cs="Arial"/>
          <w:color w:val="auto"/>
          <w:szCs w:val="19"/>
        </w:rPr>
        <w:t xml:space="preserve"> sistemov,</w:t>
      </w:r>
    </w:p>
    <w:p w14:paraId="4BF92274" w14:textId="77777777" w:rsidR="000D56F9" w:rsidRPr="00D2119B" w:rsidRDefault="000D56F9" w:rsidP="00955C4E">
      <w:pPr>
        <w:numPr>
          <w:ilvl w:val="0"/>
          <w:numId w:val="16"/>
        </w:numPr>
        <w:suppressAutoHyphens w:val="0"/>
        <w:spacing w:line="360" w:lineRule="auto"/>
        <w:jc w:val="both"/>
        <w:rPr>
          <w:rFonts w:cs="Arial"/>
          <w:color w:val="auto"/>
          <w:szCs w:val="19"/>
        </w:rPr>
      </w:pPr>
      <w:r w:rsidRPr="00D2119B">
        <w:rPr>
          <w:rFonts w:cs="Arial"/>
          <w:color w:val="auto"/>
          <w:szCs w:val="19"/>
        </w:rPr>
        <w:t>izdelava specialnih enkratnih poizvedb, poročil in statistik za potrebe upravljavca,</w:t>
      </w:r>
    </w:p>
    <w:p w14:paraId="2FAB9695" w14:textId="7E88B158" w:rsidR="000D56F9" w:rsidRPr="00D2119B" w:rsidRDefault="000D56F9" w:rsidP="00955C4E">
      <w:pPr>
        <w:numPr>
          <w:ilvl w:val="0"/>
          <w:numId w:val="16"/>
        </w:numPr>
        <w:suppressAutoHyphens w:val="0"/>
        <w:spacing w:line="360" w:lineRule="auto"/>
        <w:jc w:val="both"/>
        <w:rPr>
          <w:rFonts w:cs="Arial"/>
          <w:color w:val="auto"/>
          <w:szCs w:val="19"/>
        </w:rPr>
      </w:pPr>
      <w:r w:rsidRPr="00D2119B">
        <w:rPr>
          <w:rFonts w:cs="Arial"/>
          <w:color w:val="auto"/>
          <w:szCs w:val="19"/>
        </w:rPr>
        <w:t xml:space="preserve">podpora upravljavcu pri uvedbi </w:t>
      </w:r>
      <w:r w:rsidR="00C36A78">
        <w:rPr>
          <w:rFonts w:cs="Arial"/>
          <w:color w:val="auto"/>
          <w:szCs w:val="19"/>
        </w:rPr>
        <w:t xml:space="preserve">dodatnih </w:t>
      </w:r>
      <w:r w:rsidRPr="00D2119B">
        <w:rPr>
          <w:rFonts w:cs="Arial"/>
          <w:color w:val="auto"/>
          <w:szCs w:val="19"/>
        </w:rPr>
        <w:t xml:space="preserve">sprememb v </w:t>
      </w:r>
      <w:r w:rsidR="00C36A78">
        <w:rPr>
          <w:rFonts w:cs="Arial"/>
          <w:color w:val="auto"/>
          <w:szCs w:val="19"/>
        </w:rPr>
        <w:t xml:space="preserve">celovit </w:t>
      </w:r>
      <w:r w:rsidRPr="00D2119B">
        <w:rPr>
          <w:rFonts w:cs="Arial"/>
          <w:color w:val="auto"/>
          <w:szCs w:val="19"/>
        </w:rPr>
        <w:t>sistem IJPP,</w:t>
      </w:r>
    </w:p>
    <w:p w14:paraId="64BC8ED2" w14:textId="77777777" w:rsidR="000D56F9" w:rsidRPr="00D2119B" w:rsidRDefault="000D56F9" w:rsidP="00955C4E">
      <w:pPr>
        <w:numPr>
          <w:ilvl w:val="0"/>
          <w:numId w:val="16"/>
        </w:numPr>
        <w:suppressAutoHyphens w:val="0"/>
        <w:spacing w:line="360" w:lineRule="auto"/>
        <w:jc w:val="both"/>
        <w:rPr>
          <w:rFonts w:cs="Arial"/>
          <w:color w:val="auto"/>
          <w:szCs w:val="19"/>
        </w:rPr>
      </w:pPr>
      <w:r w:rsidRPr="00D2119B">
        <w:rPr>
          <w:rFonts w:cs="Arial"/>
          <w:color w:val="auto"/>
          <w:szCs w:val="19"/>
        </w:rPr>
        <w:t>analiza potrebnih sprememb v informacijskih sistemih upravljavca in prevoznikov, spremembe delovnih procesov, itd.</w:t>
      </w:r>
    </w:p>
    <w:p w14:paraId="30BFED13" w14:textId="59FB4892" w:rsidR="00191B27" w:rsidRPr="00D2119B" w:rsidRDefault="00191B27" w:rsidP="00D2119B">
      <w:pPr>
        <w:suppressAutoHyphens w:val="0"/>
        <w:spacing w:line="360" w:lineRule="auto"/>
        <w:rPr>
          <w:rFonts w:cs="Arial"/>
          <w:color w:val="auto"/>
          <w:szCs w:val="19"/>
        </w:rPr>
      </w:pPr>
    </w:p>
    <w:p w14:paraId="31820E8F" w14:textId="77C7D3EC" w:rsidR="00FA4FCD" w:rsidRPr="00D2119B" w:rsidRDefault="006706F3" w:rsidP="00FA4FCD">
      <w:pPr>
        <w:jc w:val="both"/>
        <w:rPr>
          <w:rFonts w:cs="Arial"/>
          <w:color w:val="auto"/>
        </w:rPr>
      </w:pPr>
      <w:r w:rsidRPr="00D2119B">
        <w:rPr>
          <w:rFonts w:cs="Arial"/>
          <w:color w:val="auto"/>
        </w:rPr>
        <w:t xml:space="preserve"> </w:t>
      </w:r>
      <w:r w:rsidR="002529B8" w:rsidRPr="00D2119B">
        <w:rPr>
          <w:rFonts w:cs="Arial"/>
          <w:color w:val="auto"/>
        </w:rPr>
        <w:t xml:space="preserve"> </w:t>
      </w:r>
    </w:p>
    <w:p w14:paraId="72E2C1FF" w14:textId="34689DA5" w:rsidR="002529B8" w:rsidRPr="00D2119B" w:rsidRDefault="002529B8" w:rsidP="004D140B">
      <w:pPr>
        <w:suppressAutoHyphens w:val="0"/>
        <w:spacing w:after="160" w:line="259" w:lineRule="auto"/>
        <w:rPr>
          <w:rFonts w:cs="Arial"/>
          <w:color w:val="auto"/>
        </w:rPr>
      </w:pPr>
    </w:p>
    <w:sectPr w:rsidR="002529B8" w:rsidRPr="00D2119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E127006"/>
    <w:lvl w:ilvl="0">
      <w:start w:val="1"/>
      <w:numFmt w:val="bullet"/>
      <w:pStyle w:val="Oznaenseznam"/>
      <w:lvlText w:val=""/>
      <w:lvlJc w:val="left"/>
      <w:pPr>
        <w:tabs>
          <w:tab w:val="num" w:pos="340"/>
        </w:tabs>
        <w:ind w:left="340" w:hanging="340"/>
      </w:pPr>
      <w:rPr>
        <w:rFonts w:ascii="Symbol" w:hAnsi="Symbol" w:hint="default"/>
        <w:color w:val="auto"/>
      </w:rPr>
    </w:lvl>
  </w:abstractNum>
  <w:abstractNum w:abstractNumId="1" w15:restartNumberingAfterBreak="0">
    <w:nsid w:val="0A627BAA"/>
    <w:multiLevelType w:val="hybridMultilevel"/>
    <w:tmpl w:val="081A27C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DE68D7"/>
    <w:multiLevelType w:val="hybridMultilevel"/>
    <w:tmpl w:val="8B5272A8"/>
    <w:lvl w:ilvl="0" w:tplc="04240017">
      <w:start w:val="1"/>
      <w:numFmt w:val="lowerLetter"/>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3253883"/>
    <w:multiLevelType w:val="hybridMultilevel"/>
    <w:tmpl w:val="77C8D03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BF71856"/>
    <w:multiLevelType w:val="hybridMultilevel"/>
    <w:tmpl w:val="90D0F8FE"/>
    <w:lvl w:ilvl="0" w:tplc="E6388908">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5" w15:restartNumberingAfterBreak="0">
    <w:nsid w:val="1EE272F7"/>
    <w:multiLevelType w:val="hybridMultilevel"/>
    <w:tmpl w:val="980A5E1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989228F"/>
    <w:multiLevelType w:val="multilevel"/>
    <w:tmpl w:val="F760DF24"/>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37"/>
        </w:tabs>
        <w:ind w:left="737" w:hanging="73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9E20211"/>
    <w:multiLevelType w:val="hybridMultilevel"/>
    <w:tmpl w:val="07FA67B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E727521"/>
    <w:multiLevelType w:val="hybridMultilevel"/>
    <w:tmpl w:val="C5865F2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1BD5915"/>
    <w:multiLevelType w:val="hybridMultilevel"/>
    <w:tmpl w:val="ABD45C08"/>
    <w:lvl w:ilvl="0" w:tplc="04240001">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10" w15:restartNumberingAfterBreak="0">
    <w:nsid w:val="3224531D"/>
    <w:multiLevelType w:val="hybridMultilevel"/>
    <w:tmpl w:val="8C7881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3E356E"/>
    <w:multiLevelType w:val="hybridMultilevel"/>
    <w:tmpl w:val="154C418A"/>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E6C6A9F"/>
    <w:multiLevelType w:val="hybridMultilevel"/>
    <w:tmpl w:val="4AB218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0F52B12"/>
    <w:multiLevelType w:val="hybridMultilevel"/>
    <w:tmpl w:val="1DAC9C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249240B"/>
    <w:multiLevelType w:val="hybridMultilevel"/>
    <w:tmpl w:val="CE72A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C0797F"/>
    <w:multiLevelType w:val="hybridMultilevel"/>
    <w:tmpl w:val="8856B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0C6302"/>
    <w:multiLevelType w:val="hybridMultilevel"/>
    <w:tmpl w:val="27BA709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B066773"/>
    <w:multiLevelType w:val="multilevel"/>
    <w:tmpl w:val="26B65C4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37"/>
        </w:tabs>
        <w:ind w:left="737" w:hanging="73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D3E0990"/>
    <w:multiLevelType w:val="multilevel"/>
    <w:tmpl w:val="26B65C4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737"/>
        </w:tabs>
        <w:ind w:left="737" w:hanging="737"/>
      </w:pPr>
      <w:rPr>
        <w:rFonts w:hint="default"/>
      </w:rPr>
    </w:lvl>
    <w:lvl w:ilvl="2">
      <w:start w:val="1"/>
      <w:numFmt w:val="decimal"/>
      <w:pStyle w:val="Naslov3"/>
      <w:lvlText w:val="%1.%2.%3"/>
      <w:lvlJc w:val="left"/>
      <w:pPr>
        <w:tabs>
          <w:tab w:val="num" w:pos="737"/>
        </w:tabs>
        <w:ind w:left="737" w:hanging="737"/>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9" w15:restartNumberingAfterBreak="0">
    <w:nsid w:val="557B1B26"/>
    <w:multiLevelType w:val="hybridMultilevel"/>
    <w:tmpl w:val="C5865F2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9671203"/>
    <w:multiLevelType w:val="hybridMultilevel"/>
    <w:tmpl w:val="8026C8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9B2546D"/>
    <w:multiLevelType w:val="hybridMultilevel"/>
    <w:tmpl w:val="C5865F2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D7473DB"/>
    <w:multiLevelType w:val="hybridMultilevel"/>
    <w:tmpl w:val="C9009D2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01D7B06"/>
    <w:multiLevelType w:val="hybridMultilevel"/>
    <w:tmpl w:val="CCCC3C96"/>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1596E9E"/>
    <w:multiLevelType w:val="hybridMultilevel"/>
    <w:tmpl w:val="C5865F2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58441C0"/>
    <w:multiLevelType w:val="hybridMultilevel"/>
    <w:tmpl w:val="36024A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D621616"/>
    <w:multiLevelType w:val="hybridMultilevel"/>
    <w:tmpl w:val="3210E17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E660D27"/>
    <w:multiLevelType w:val="hybridMultilevel"/>
    <w:tmpl w:val="C5865F2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362440A"/>
    <w:multiLevelType w:val="hybridMultilevel"/>
    <w:tmpl w:val="FFC25EA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8"/>
  </w:num>
  <w:num w:numId="2">
    <w:abstractNumId w:val="13"/>
  </w:num>
  <w:num w:numId="3">
    <w:abstractNumId w:val="25"/>
  </w:num>
  <w:num w:numId="4">
    <w:abstractNumId w:val="17"/>
  </w:num>
  <w:num w:numId="5">
    <w:abstractNumId w:val="0"/>
  </w:num>
  <w:num w:numId="6">
    <w:abstractNumId w:val="24"/>
  </w:num>
  <w:num w:numId="7">
    <w:abstractNumId w:val="8"/>
  </w:num>
  <w:num w:numId="8">
    <w:abstractNumId w:val="19"/>
  </w:num>
  <w:num w:numId="9">
    <w:abstractNumId w:val="27"/>
  </w:num>
  <w:num w:numId="10">
    <w:abstractNumId w:val="21"/>
  </w:num>
  <w:num w:numId="11">
    <w:abstractNumId w:val="5"/>
  </w:num>
  <w:num w:numId="12">
    <w:abstractNumId w:val="15"/>
  </w:num>
  <w:num w:numId="13">
    <w:abstractNumId w:val="14"/>
  </w:num>
  <w:num w:numId="14">
    <w:abstractNumId w:val="1"/>
  </w:num>
  <w:num w:numId="15">
    <w:abstractNumId w:val="12"/>
  </w:num>
  <w:num w:numId="16">
    <w:abstractNumId w:val="20"/>
  </w:num>
  <w:num w:numId="17">
    <w:abstractNumId w:val="6"/>
  </w:num>
  <w:num w:numId="18">
    <w:abstractNumId w:val="28"/>
  </w:num>
  <w:num w:numId="19">
    <w:abstractNumId w:val="22"/>
  </w:num>
  <w:num w:numId="20">
    <w:abstractNumId w:val="2"/>
  </w:num>
  <w:num w:numId="21">
    <w:abstractNumId w:val="3"/>
  </w:num>
  <w:num w:numId="22">
    <w:abstractNumId w:val="23"/>
  </w:num>
  <w:num w:numId="23">
    <w:abstractNumId w:val="26"/>
  </w:num>
  <w:num w:numId="24">
    <w:abstractNumId w:val="4"/>
  </w:num>
  <w:num w:numId="25">
    <w:abstractNumId w:val="11"/>
  </w:num>
  <w:num w:numId="26">
    <w:abstractNumId w:val="16"/>
  </w:num>
  <w:num w:numId="27">
    <w:abstractNumId w:val="10"/>
  </w:num>
  <w:num w:numId="28">
    <w:abstractNumId w:val="7"/>
  </w:num>
  <w:num w:numId="29">
    <w:abstractNumId w:val="18"/>
  </w:num>
  <w:num w:numId="30">
    <w:abstractNumId w:val="18"/>
  </w:num>
  <w:num w:numId="31">
    <w:abstractNumId w:val="18"/>
  </w:num>
  <w:num w:numId="32">
    <w:abstractNumId w:val="18"/>
  </w:num>
  <w:num w:numId="33">
    <w:abstractNumId w:val="9"/>
  </w:num>
  <w:num w:numId="34">
    <w:abstractNumId w:val="18"/>
  </w:num>
  <w:num w:numId="35">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F4C"/>
    <w:rsid w:val="00032A0F"/>
    <w:rsid w:val="0006251A"/>
    <w:rsid w:val="00065E23"/>
    <w:rsid w:val="000D56F9"/>
    <w:rsid w:val="00147984"/>
    <w:rsid w:val="0018298B"/>
    <w:rsid w:val="001868D4"/>
    <w:rsid w:val="00191B27"/>
    <w:rsid w:val="00191E38"/>
    <w:rsid w:val="0019736A"/>
    <w:rsid w:val="001F5E4A"/>
    <w:rsid w:val="00212790"/>
    <w:rsid w:val="00217EFC"/>
    <w:rsid w:val="002239C3"/>
    <w:rsid w:val="002529B8"/>
    <w:rsid w:val="00265ACB"/>
    <w:rsid w:val="0027599B"/>
    <w:rsid w:val="0029368B"/>
    <w:rsid w:val="002A4AAF"/>
    <w:rsid w:val="002A5383"/>
    <w:rsid w:val="002D31A1"/>
    <w:rsid w:val="002E0A9E"/>
    <w:rsid w:val="0030427A"/>
    <w:rsid w:val="0034410D"/>
    <w:rsid w:val="003F1AF5"/>
    <w:rsid w:val="0040350D"/>
    <w:rsid w:val="00416785"/>
    <w:rsid w:val="0041697A"/>
    <w:rsid w:val="00444FE8"/>
    <w:rsid w:val="00446C67"/>
    <w:rsid w:val="004565D6"/>
    <w:rsid w:val="00460946"/>
    <w:rsid w:val="00475780"/>
    <w:rsid w:val="004D140B"/>
    <w:rsid w:val="00502809"/>
    <w:rsid w:val="00545967"/>
    <w:rsid w:val="00546EE9"/>
    <w:rsid w:val="005860A3"/>
    <w:rsid w:val="00593D5D"/>
    <w:rsid w:val="005B0DF9"/>
    <w:rsid w:val="005B2AAA"/>
    <w:rsid w:val="006122F5"/>
    <w:rsid w:val="00624164"/>
    <w:rsid w:val="00631B04"/>
    <w:rsid w:val="006566B5"/>
    <w:rsid w:val="006706F3"/>
    <w:rsid w:val="006B0420"/>
    <w:rsid w:val="006D34B0"/>
    <w:rsid w:val="006E724D"/>
    <w:rsid w:val="006E79F5"/>
    <w:rsid w:val="006F002F"/>
    <w:rsid w:val="006F78A5"/>
    <w:rsid w:val="0071716B"/>
    <w:rsid w:val="0078100D"/>
    <w:rsid w:val="007A053C"/>
    <w:rsid w:val="007A0959"/>
    <w:rsid w:val="007B64C3"/>
    <w:rsid w:val="007F4C34"/>
    <w:rsid w:val="008C75B5"/>
    <w:rsid w:val="008F1FA2"/>
    <w:rsid w:val="008F46A3"/>
    <w:rsid w:val="008F6EF7"/>
    <w:rsid w:val="00924DC1"/>
    <w:rsid w:val="00944934"/>
    <w:rsid w:val="00950A9C"/>
    <w:rsid w:val="00955C4E"/>
    <w:rsid w:val="009562A7"/>
    <w:rsid w:val="009743E3"/>
    <w:rsid w:val="009766D7"/>
    <w:rsid w:val="009A3929"/>
    <w:rsid w:val="009A455C"/>
    <w:rsid w:val="009C3796"/>
    <w:rsid w:val="009E64AE"/>
    <w:rsid w:val="009F3FC6"/>
    <w:rsid w:val="009F572C"/>
    <w:rsid w:val="00A164A8"/>
    <w:rsid w:val="00A63DC8"/>
    <w:rsid w:val="00A64492"/>
    <w:rsid w:val="00A72E1E"/>
    <w:rsid w:val="00AD4371"/>
    <w:rsid w:val="00AF79F9"/>
    <w:rsid w:val="00B03871"/>
    <w:rsid w:val="00B21733"/>
    <w:rsid w:val="00B26863"/>
    <w:rsid w:val="00B71784"/>
    <w:rsid w:val="00B949C3"/>
    <w:rsid w:val="00BD1ADA"/>
    <w:rsid w:val="00C22E7D"/>
    <w:rsid w:val="00C31838"/>
    <w:rsid w:val="00C36A78"/>
    <w:rsid w:val="00C4498A"/>
    <w:rsid w:val="00C636FC"/>
    <w:rsid w:val="00CA6444"/>
    <w:rsid w:val="00D052AF"/>
    <w:rsid w:val="00D2119B"/>
    <w:rsid w:val="00D27AF2"/>
    <w:rsid w:val="00D87518"/>
    <w:rsid w:val="00D90541"/>
    <w:rsid w:val="00DA3E58"/>
    <w:rsid w:val="00E04F4C"/>
    <w:rsid w:val="00E66C43"/>
    <w:rsid w:val="00F437E7"/>
    <w:rsid w:val="00F83572"/>
    <w:rsid w:val="00FA1506"/>
    <w:rsid w:val="00FA4F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0050281E"/>
  <w15:docId w15:val="{B8D78070-91E6-4A53-9900-69704BEB1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60946"/>
    <w:pPr>
      <w:suppressAutoHyphens/>
      <w:spacing w:after="0" w:line="264" w:lineRule="auto"/>
    </w:pPr>
    <w:rPr>
      <w:rFonts w:ascii="Arial" w:eastAsia="Times New Roman" w:hAnsi="Arial" w:cs="Times New Roman"/>
      <w:color w:val="333333"/>
      <w:sz w:val="19"/>
      <w:szCs w:val="24"/>
      <w:lang w:eastAsia="sl-SI"/>
    </w:rPr>
  </w:style>
  <w:style w:type="paragraph" w:styleId="Naslov1">
    <w:name w:val="heading 1"/>
    <w:basedOn w:val="Navaden"/>
    <w:next w:val="Telobesedila"/>
    <w:link w:val="Naslov1Znak"/>
    <w:qFormat/>
    <w:rsid w:val="00460946"/>
    <w:pPr>
      <w:keepNext/>
      <w:keepLines/>
      <w:pageBreakBefore/>
      <w:numPr>
        <w:numId w:val="1"/>
      </w:numPr>
      <w:spacing w:after="400"/>
      <w:outlineLvl w:val="0"/>
    </w:pPr>
    <w:rPr>
      <w:rFonts w:cs="Arial"/>
      <w:b/>
      <w:bCs/>
      <w:caps/>
      <w:kern w:val="32"/>
      <w:sz w:val="34"/>
      <w:szCs w:val="32"/>
    </w:rPr>
  </w:style>
  <w:style w:type="paragraph" w:styleId="Naslov2">
    <w:name w:val="heading 2"/>
    <w:basedOn w:val="Navaden"/>
    <w:next w:val="Telobesedila"/>
    <w:link w:val="Naslov2Znak"/>
    <w:qFormat/>
    <w:rsid w:val="00460946"/>
    <w:pPr>
      <w:keepNext/>
      <w:keepLines/>
      <w:numPr>
        <w:ilvl w:val="1"/>
        <w:numId w:val="1"/>
      </w:numPr>
      <w:spacing w:before="360" w:after="200"/>
      <w:outlineLvl w:val="1"/>
    </w:pPr>
    <w:rPr>
      <w:rFonts w:cs="Arial"/>
      <w:bCs/>
      <w:iCs/>
      <w:sz w:val="30"/>
      <w:szCs w:val="28"/>
    </w:rPr>
  </w:style>
  <w:style w:type="paragraph" w:styleId="Naslov3">
    <w:name w:val="heading 3"/>
    <w:basedOn w:val="Navaden"/>
    <w:next w:val="Telobesedila"/>
    <w:link w:val="Naslov3Znak"/>
    <w:qFormat/>
    <w:rsid w:val="00460946"/>
    <w:pPr>
      <w:keepNext/>
      <w:keepLines/>
      <w:numPr>
        <w:ilvl w:val="2"/>
        <w:numId w:val="1"/>
      </w:numPr>
      <w:spacing w:before="360" w:after="120"/>
      <w:outlineLvl w:val="2"/>
    </w:pPr>
    <w:rPr>
      <w:rFonts w:cs="Arial"/>
      <w:bCs/>
      <w:sz w:val="26"/>
    </w:rPr>
  </w:style>
  <w:style w:type="paragraph" w:styleId="Naslov4">
    <w:name w:val="heading 4"/>
    <w:basedOn w:val="Navaden"/>
    <w:next w:val="Telobesedila"/>
    <w:link w:val="Naslov4Znak"/>
    <w:qFormat/>
    <w:rsid w:val="00460946"/>
    <w:pPr>
      <w:keepNext/>
      <w:keepLines/>
      <w:numPr>
        <w:ilvl w:val="3"/>
        <w:numId w:val="1"/>
      </w:numPr>
      <w:spacing w:before="240" w:after="120"/>
      <w:outlineLvl w:val="3"/>
    </w:pPr>
    <w:rPr>
      <w:bCs/>
      <w:sz w:val="24"/>
      <w:szCs w:val="28"/>
    </w:rPr>
  </w:style>
  <w:style w:type="paragraph" w:styleId="Naslov5">
    <w:name w:val="heading 5"/>
    <w:basedOn w:val="Navaden"/>
    <w:next w:val="Telobesedila"/>
    <w:link w:val="Naslov5Znak"/>
    <w:qFormat/>
    <w:rsid w:val="00460946"/>
    <w:pPr>
      <w:keepNext/>
      <w:keepLines/>
      <w:numPr>
        <w:ilvl w:val="4"/>
        <w:numId w:val="1"/>
      </w:numPr>
      <w:spacing w:before="240" w:after="120"/>
      <w:outlineLvl w:val="4"/>
    </w:pPr>
    <w:rPr>
      <w:bCs/>
      <w:iCs/>
      <w:sz w:val="22"/>
      <w:szCs w:val="26"/>
    </w:rPr>
  </w:style>
  <w:style w:type="paragraph" w:styleId="Naslov6">
    <w:name w:val="heading 6"/>
    <w:basedOn w:val="Navaden"/>
    <w:next w:val="Telobesedila"/>
    <w:link w:val="Naslov6Znak"/>
    <w:qFormat/>
    <w:rsid w:val="00460946"/>
    <w:pPr>
      <w:numPr>
        <w:ilvl w:val="5"/>
        <w:numId w:val="1"/>
      </w:numPr>
      <w:spacing w:before="240" w:after="60"/>
      <w:outlineLvl w:val="5"/>
    </w:pPr>
    <w:rPr>
      <w:b/>
      <w:bCs/>
      <w:szCs w:val="22"/>
    </w:rPr>
  </w:style>
  <w:style w:type="paragraph" w:styleId="Naslov7">
    <w:name w:val="heading 7"/>
    <w:basedOn w:val="Navaden"/>
    <w:next w:val="Telobesedila"/>
    <w:link w:val="Naslov7Znak"/>
    <w:qFormat/>
    <w:rsid w:val="00460946"/>
    <w:pPr>
      <w:numPr>
        <w:ilvl w:val="6"/>
        <w:numId w:val="1"/>
      </w:numPr>
      <w:spacing w:before="240" w:after="60"/>
      <w:outlineLvl w:val="6"/>
    </w:pPr>
    <w:rPr>
      <w:sz w:val="21"/>
    </w:rPr>
  </w:style>
  <w:style w:type="paragraph" w:styleId="Naslov8">
    <w:name w:val="heading 8"/>
    <w:basedOn w:val="Navaden"/>
    <w:next w:val="Telobesedila"/>
    <w:link w:val="Naslov8Znak"/>
    <w:qFormat/>
    <w:rsid w:val="00460946"/>
    <w:pPr>
      <w:numPr>
        <w:ilvl w:val="7"/>
        <w:numId w:val="1"/>
      </w:numPr>
      <w:spacing w:before="240" w:after="60"/>
      <w:outlineLvl w:val="7"/>
    </w:pPr>
    <w:rPr>
      <w:i/>
      <w:iCs/>
      <w:sz w:val="21"/>
    </w:rPr>
  </w:style>
  <w:style w:type="paragraph" w:styleId="Naslov9">
    <w:name w:val="heading 9"/>
    <w:basedOn w:val="Navaden"/>
    <w:next w:val="Telobesedila"/>
    <w:link w:val="Naslov9Znak"/>
    <w:qFormat/>
    <w:rsid w:val="00460946"/>
    <w:pPr>
      <w:numPr>
        <w:ilvl w:val="8"/>
        <w:numId w:val="1"/>
      </w:numPr>
      <w:spacing w:before="240" w:after="60"/>
      <w:outlineLvl w:val="8"/>
    </w:pPr>
    <w:rPr>
      <w:rFonts w:cs="Arial"/>
      <w:sz w:val="21"/>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60946"/>
    <w:rPr>
      <w:rFonts w:ascii="Arial" w:eastAsia="Times New Roman" w:hAnsi="Arial" w:cs="Arial"/>
      <w:b/>
      <w:bCs/>
      <w:caps/>
      <w:color w:val="333333"/>
      <w:kern w:val="32"/>
      <w:sz w:val="34"/>
      <w:szCs w:val="32"/>
      <w:lang w:eastAsia="sl-SI"/>
    </w:rPr>
  </w:style>
  <w:style w:type="character" w:customStyle="1" w:styleId="Naslov2Znak">
    <w:name w:val="Naslov 2 Znak"/>
    <w:basedOn w:val="Privzetapisavaodstavka"/>
    <w:link w:val="Naslov2"/>
    <w:rsid w:val="00460946"/>
    <w:rPr>
      <w:rFonts w:ascii="Arial" w:eastAsia="Times New Roman" w:hAnsi="Arial" w:cs="Arial"/>
      <w:bCs/>
      <w:iCs/>
      <w:color w:val="333333"/>
      <w:sz w:val="30"/>
      <w:szCs w:val="28"/>
      <w:lang w:eastAsia="sl-SI"/>
    </w:rPr>
  </w:style>
  <w:style w:type="character" w:customStyle="1" w:styleId="Naslov3Znak">
    <w:name w:val="Naslov 3 Znak"/>
    <w:basedOn w:val="Privzetapisavaodstavka"/>
    <w:link w:val="Naslov3"/>
    <w:rsid w:val="00460946"/>
    <w:rPr>
      <w:rFonts w:ascii="Arial" w:eastAsia="Times New Roman" w:hAnsi="Arial" w:cs="Arial"/>
      <w:bCs/>
      <w:color w:val="333333"/>
      <w:sz w:val="26"/>
      <w:szCs w:val="24"/>
      <w:lang w:eastAsia="sl-SI"/>
    </w:rPr>
  </w:style>
  <w:style w:type="character" w:customStyle="1" w:styleId="Naslov4Znak">
    <w:name w:val="Naslov 4 Znak"/>
    <w:basedOn w:val="Privzetapisavaodstavka"/>
    <w:link w:val="Naslov4"/>
    <w:rsid w:val="00460946"/>
    <w:rPr>
      <w:rFonts w:ascii="Arial" w:eastAsia="Times New Roman" w:hAnsi="Arial" w:cs="Times New Roman"/>
      <w:bCs/>
      <w:color w:val="333333"/>
      <w:sz w:val="24"/>
      <w:szCs w:val="28"/>
      <w:lang w:eastAsia="sl-SI"/>
    </w:rPr>
  </w:style>
  <w:style w:type="character" w:customStyle="1" w:styleId="Naslov5Znak">
    <w:name w:val="Naslov 5 Znak"/>
    <w:basedOn w:val="Privzetapisavaodstavka"/>
    <w:link w:val="Naslov5"/>
    <w:rsid w:val="00460946"/>
    <w:rPr>
      <w:rFonts w:ascii="Arial" w:eastAsia="Times New Roman" w:hAnsi="Arial" w:cs="Times New Roman"/>
      <w:bCs/>
      <w:iCs/>
      <w:color w:val="333333"/>
      <w:szCs w:val="26"/>
      <w:lang w:eastAsia="sl-SI"/>
    </w:rPr>
  </w:style>
  <w:style w:type="character" w:customStyle="1" w:styleId="Naslov6Znak">
    <w:name w:val="Naslov 6 Znak"/>
    <w:basedOn w:val="Privzetapisavaodstavka"/>
    <w:link w:val="Naslov6"/>
    <w:rsid w:val="00460946"/>
    <w:rPr>
      <w:rFonts w:ascii="Arial" w:eastAsia="Times New Roman" w:hAnsi="Arial" w:cs="Times New Roman"/>
      <w:b/>
      <w:bCs/>
      <w:color w:val="333333"/>
      <w:sz w:val="19"/>
      <w:lang w:eastAsia="sl-SI"/>
    </w:rPr>
  </w:style>
  <w:style w:type="character" w:customStyle="1" w:styleId="Naslov7Znak">
    <w:name w:val="Naslov 7 Znak"/>
    <w:basedOn w:val="Privzetapisavaodstavka"/>
    <w:link w:val="Naslov7"/>
    <w:rsid w:val="00460946"/>
    <w:rPr>
      <w:rFonts w:ascii="Arial" w:eastAsia="Times New Roman" w:hAnsi="Arial" w:cs="Times New Roman"/>
      <w:color w:val="333333"/>
      <w:sz w:val="21"/>
      <w:szCs w:val="24"/>
      <w:lang w:eastAsia="sl-SI"/>
    </w:rPr>
  </w:style>
  <w:style w:type="character" w:customStyle="1" w:styleId="Naslov8Znak">
    <w:name w:val="Naslov 8 Znak"/>
    <w:basedOn w:val="Privzetapisavaodstavka"/>
    <w:link w:val="Naslov8"/>
    <w:rsid w:val="00460946"/>
    <w:rPr>
      <w:rFonts w:ascii="Arial" w:eastAsia="Times New Roman" w:hAnsi="Arial" w:cs="Times New Roman"/>
      <w:i/>
      <w:iCs/>
      <w:color w:val="333333"/>
      <w:sz w:val="21"/>
      <w:szCs w:val="24"/>
      <w:lang w:eastAsia="sl-SI"/>
    </w:rPr>
  </w:style>
  <w:style w:type="character" w:customStyle="1" w:styleId="Naslov9Znak">
    <w:name w:val="Naslov 9 Znak"/>
    <w:basedOn w:val="Privzetapisavaodstavka"/>
    <w:link w:val="Naslov9"/>
    <w:rsid w:val="00460946"/>
    <w:rPr>
      <w:rFonts w:ascii="Arial" w:eastAsia="Times New Roman" w:hAnsi="Arial" w:cs="Arial"/>
      <w:color w:val="333333"/>
      <w:sz w:val="21"/>
      <w:lang w:eastAsia="sl-SI"/>
    </w:rPr>
  </w:style>
  <w:style w:type="paragraph" w:styleId="Odstavekseznama">
    <w:name w:val="List Paragraph"/>
    <w:basedOn w:val="Navaden"/>
    <w:link w:val="OdstavekseznamaZnak"/>
    <w:uiPriority w:val="34"/>
    <w:qFormat/>
    <w:rsid w:val="00460946"/>
    <w:pPr>
      <w:suppressAutoHyphens w:val="0"/>
      <w:spacing w:after="160" w:line="259" w:lineRule="auto"/>
      <w:ind w:left="720"/>
      <w:contextualSpacing/>
    </w:pPr>
    <w:rPr>
      <w:rFonts w:asciiTheme="minorHAnsi" w:eastAsiaTheme="minorHAnsi" w:hAnsiTheme="minorHAnsi" w:cstheme="minorBidi"/>
      <w:color w:val="auto"/>
      <w:sz w:val="22"/>
      <w:szCs w:val="22"/>
      <w:lang w:eastAsia="en-US"/>
    </w:rPr>
  </w:style>
  <w:style w:type="paragraph" w:styleId="Telobesedila">
    <w:name w:val="Body Text"/>
    <w:basedOn w:val="Navaden"/>
    <w:link w:val="TelobesedilaZnak"/>
    <w:uiPriority w:val="99"/>
    <w:semiHidden/>
    <w:unhideWhenUsed/>
    <w:rsid w:val="00460946"/>
    <w:pPr>
      <w:spacing w:after="120"/>
    </w:pPr>
  </w:style>
  <w:style w:type="character" w:customStyle="1" w:styleId="TelobesedilaZnak">
    <w:name w:val="Telo besedila Znak"/>
    <w:basedOn w:val="Privzetapisavaodstavka"/>
    <w:link w:val="Telobesedila"/>
    <w:uiPriority w:val="99"/>
    <w:semiHidden/>
    <w:rsid w:val="00460946"/>
    <w:rPr>
      <w:rFonts w:ascii="Arial" w:eastAsia="Times New Roman" w:hAnsi="Arial" w:cs="Times New Roman"/>
      <w:color w:val="333333"/>
      <w:sz w:val="19"/>
      <w:szCs w:val="24"/>
      <w:lang w:eastAsia="sl-SI"/>
    </w:rPr>
  </w:style>
  <w:style w:type="paragraph" w:styleId="Oznaenseznam">
    <w:name w:val="List Bullet"/>
    <w:basedOn w:val="Navaden"/>
    <w:rsid w:val="00460946"/>
    <w:pPr>
      <w:keepLines/>
      <w:numPr>
        <w:numId w:val="5"/>
      </w:numPr>
      <w:spacing w:after="20"/>
    </w:pPr>
  </w:style>
  <w:style w:type="paragraph" w:customStyle="1" w:styleId="Default">
    <w:name w:val="Default"/>
    <w:rsid w:val="009E64AE"/>
    <w:pPr>
      <w:autoSpaceDE w:val="0"/>
      <w:autoSpaceDN w:val="0"/>
      <w:adjustRightInd w:val="0"/>
      <w:spacing w:after="0" w:line="240" w:lineRule="auto"/>
    </w:pPr>
    <w:rPr>
      <w:rFonts w:ascii="Arial" w:hAnsi="Arial" w:cs="Arial"/>
      <w:color w:val="000000"/>
      <w:sz w:val="24"/>
      <w:szCs w:val="24"/>
    </w:rPr>
  </w:style>
  <w:style w:type="paragraph" w:styleId="Besedilooblaka">
    <w:name w:val="Balloon Text"/>
    <w:basedOn w:val="Navaden"/>
    <w:link w:val="BesedilooblakaZnak"/>
    <w:uiPriority w:val="99"/>
    <w:semiHidden/>
    <w:unhideWhenUsed/>
    <w:rsid w:val="008C75B5"/>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C75B5"/>
    <w:rPr>
      <w:rFonts w:ascii="Tahoma" w:eastAsia="Times New Roman" w:hAnsi="Tahoma" w:cs="Tahoma"/>
      <w:color w:val="333333"/>
      <w:sz w:val="16"/>
      <w:szCs w:val="16"/>
      <w:lang w:eastAsia="sl-SI"/>
    </w:rPr>
  </w:style>
  <w:style w:type="character" w:customStyle="1" w:styleId="OdstavekseznamaZnak">
    <w:name w:val="Odstavek seznama Znak"/>
    <w:link w:val="Odstavekseznama"/>
    <w:uiPriority w:val="34"/>
    <w:locked/>
    <w:rsid w:val="00191B27"/>
  </w:style>
  <w:style w:type="table" w:styleId="Tabelamrea">
    <w:name w:val="Table Grid"/>
    <w:basedOn w:val="Navadnatabela"/>
    <w:rsid w:val="00191B2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78100D"/>
    <w:rPr>
      <w:sz w:val="16"/>
      <w:szCs w:val="16"/>
    </w:rPr>
  </w:style>
  <w:style w:type="paragraph" w:styleId="Pripombabesedilo">
    <w:name w:val="annotation text"/>
    <w:basedOn w:val="Navaden"/>
    <w:link w:val="PripombabesediloZnak"/>
    <w:uiPriority w:val="99"/>
    <w:semiHidden/>
    <w:unhideWhenUsed/>
    <w:rsid w:val="0078100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8100D"/>
    <w:rPr>
      <w:rFonts w:ascii="Arial" w:eastAsia="Times New Roman" w:hAnsi="Arial" w:cs="Times New Roman"/>
      <w:color w:val="333333"/>
      <w:sz w:val="20"/>
      <w:szCs w:val="20"/>
      <w:lang w:eastAsia="sl-SI"/>
    </w:rPr>
  </w:style>
  <w:style w:type="paragraph" w:styleId="Zadevapripombe">
    <w:name w:val="annotation subject"/>
    <w:basedOn w:val="Pripombabesedilo"/>
    <w:next w:val="Pripombabesedilo"/>
    <w:link w:val="ZadevapripombeZnak"/>
    <w:uiPriority w:val="99"/>
    <w:semiHidden/>
    <w:unhideWhenUsed/>
    <w:rsid w:val="0078100D"/>
    <w:rPr>
      <w:b/>
      <w:bCs/>
    </w:rPr>
  </w:style>
  <w:style w:type="character" w:customStyle="1" w:styleId="ZadevapripombeZnak">
    <w:name w:val="Zadeva pripombe Znak"/>
    <w:basedOn w:val="PripombabesediloZnak"/>
    <w:link w:val="Zadevapripombe"/>
    <w:uiPriority w:val="99"/>
    <w:semiHidden/>
    <w:rsid w:val="0078100D"/>
    <w:rPr>
      <w:rFonts w:ascii="Arial" w:eastAsia="Times New Roman" w:hAnsi="Arial" w:cs="Times New Roman"/>
      <w:b/>
      <w:bCs/>
      <w:color w:val="333333"/>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5151</Words>
  <Characters>29362</Characters>
  <Application>Microsoft Office Word</Application>
  <DocSecurity>0</DocSecurity>
  <Lines>244</Lines>
  <Paragraphs>68</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34445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vladka.zlender@gmail.com</dc:creator>
  <cp:lastModifiedBy>Helena Omerzel</cp:lastModifiedBy>
  <cp:revision>3</cp:revision>
  <cp:lastPrinted>2018-03-09T12:31:00Z</cp:lastPrinted>
  <dcterms:created xsi:type="dcterms:W3CDTF">2018-03-09T12:31:00Z</dcterms:created>
  <dcterms:modified xsi:type="dcterms:W3CDTF">2018-03-09T13:30:00Z</dcterms:modified>
</cp:coreProperties>
</file>